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C3AC" w14:textId="7282E348" w:rsidR="00F1108E" w:rsidRPr="008351FE" w:rsidRDefault="005B0545" w:rsidP="00F1108E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  <w:bookmarkStart w:id="0" w:name="_GoBack"/>
      <w:bookmarkEnd w:id="0"/>
      <w:r>
        <w:rPr>
          <w:rFonts w:cs="Times New Roman"/>
          <w:bCs/>
          <w:color w:val="000000"/>
          <w:szCs w:val="24"/>
        </w:rPr>
        <w:t>Załącznik</w:t>
      </w:r>
    </w:p>
    <w:p w14:paraId="33193F5A" w14:textId="607E0A88" w:rsidR="00F1108E" w:rsidRPr="008351FE" w:rsidRDefault="005B0545" w:rsidP="00F1108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do u</w:t>
      </w:r>
      <w:r w:rsidR="00F1108E" w:rsidRPr="008351FE">
        <w:rPr>
          <w:rFonts w:cs="Times New Roman"/>
          <w:bCs/>
          <w:color w:val="000000"/>
          <w:szCs w:val="24"/>
        </w:rPr>
        <w:t>chwały Nr ………/2021</w:t>
      </w:r>
    </w:p>
    <w:p w14:paraId="6AA03D6E" w14:textId="77777777" w:rsidR="00F1108E" w:rsidRPr="008351FE" w:rsidRDefault="00F1108E" w:rsidP="00F1108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  <w:r w:rsidRPr="008351FE">
        <w:rPr>
          <w:rFonts w:cs="Times New Roman"/>
          <w:bCs/>
          <w:color w:val="000000"/>
          <w:szCs w:val="24"/>
        </w:rPr>
        <w:t>Zarządu Powiatu w Krakowie</w:t>
      </w:r>
    </w:p>
    <w:p w14:paraId="206187B8" w14:textId="77777777" w:rsidR="00F1108E" w:rsidRPr="008351FE" w:rsidRDefault="00F1108E" w:rsidP="00F1108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color w:val="000000"/>
          <w:szCs w:val="24"/>
        </w:rPr>
      </w:pPr>
      <w:r w:rsidRPr="008351FE">
        <w:rPr>
          <w:rFonts w:cs="Times New Roman"/>
          <w:bCs/>
          <w:color w:val="000000"/>
          <w:szCs w:val="24"/>
        </w:rPr>
        <w:t>z dnia ………….</w:t>
      </w:r>
    </w:p>
    <w:p w14:paraId="1B018AE3" w14:textId="6EE44EEA" w:rsidR="00F453A0" w:rsidRPr="008351FE" w:rsidRDefault="00F453A0">
      <w:pPr>
        <w:rPr>
          <w:sz w:val="24"/>
          <w:szCs w:val="24"/>
        </w:rPr>
      </w:pPr>
    </w:p>
    <w:p w14:paraId="0C1DA826" w14:textId="429F1E6F" w:rsidR="002171B8" w:rsidRPr="008351FE" w:rsidRDefault="004F7F13" w:rsidP="008351FE">
      <w:pPr>
        <w:spacing w:line="276" w:lineRule="auto"/>
        <w:jc w:val="center"/>
        <w:rPr>
          <w:b/>
          <w:bCs/>
          <w:sz w:val="28"/>
          <w:szCs w:val="24"/>
        </w:rPr>
      </w:pPr>
      <w:r w:rsidRPr="008351FE">
        <w:rPr>
          <w:b/>
          <w:bCs/>
          <w:sz w:val="28"/>
          <w:szCs w:val="24"/>
        </w:rPr>
        <w:t xml:space="preserve">Regulamin </w:t>
      </w:r>
      <w:r w:rsidR="00F801F0" w:rsidRPr="008351FE">
        <w:rPr>
          <w:b/>
          <w:bCs/>
          <w:sz w:val="28"/>
          <w:szCs w:val="24"/>
        </w:rPr>
        <w:t xml:space="preserve">rekrutacji i </w:t>
      </w:r>
      <w:r w:rsidRPr="008351FE">
        <w:rPr>
          <w:b/>
          <w:bCs/>
          <w:sz w:val="28"/>
          <w:szCs w:val="24"/>
        </w:rPr>
        <w:t xml:space="preserve">uczestnictwa </w:t>
      </w:r>
      <w:r w:rsidR="008E375F">
        <w:rPr>
          <w:b/>
          <w:bCs/>
          <w:sz w:val="28"/>
          <w:szCs w:val="24"/>
        </w:rPr>
        <w:t xml:space="preserve">uczniów i uczennic Specjalnego Ośrodka Szkolno-Wychowawczego w Skawinie </w:t>
      </w:r>
      <w:r w:rsidRPr="008351FE">
        <w:rPr>
          <w:b/>
          <w:bCs/>
          <w:sz w:val="28"/>
          <w:szCs w:val="24"/>
        </w:rPr>
        <w:t xml:space="preserve">w </w:t>
      </w:r>
      <w:r w:rsidR="00CF20D5" w:rsidRPr="008351FE">
        <w:rPr>
          <w:b/>
          <w:bCs/>
          <w:sz w:val="28"/>
          <w:szCs w:val="24"/>
        </w:rPr>
        <w:t>zajęciach</w:t>
      </w:r>
      <w:r w:rsidRPr="008351FE">
        <w:rPr>
          <w:b/>
          <w:bCs/>
          <w:sz w:val="28"/>
          <w:szCs w:val="24"/>
        </w:rPr>
        <w:t xml:space="preserve"> </w:t>
      </w:r>
      <w:r w:rsidR="002171B8" w:rsidRPr="008351FE">
        <w:rPr>
          <w:b/>
          <w:bCs/>
          <w:sz w:val="28"/>
          <w:szCs w:val="24"/>
        </w:rPr>
        <w:t xml:space="preserve">i kursach zawodowych </w:t>
      </w:r>
      <w:r w:rsidR="002171B8" w:rsidRPr="008351FE">
        <w:rPr>
          <w:b/>
          <w:bCs/>
          <w:sz w:val="28"/>
          <w:szCs w:val="24"/>
        </w:rPr>
        <w:br/>
      </w:r>
      <w:r w:rsidRPr="008351FE">
        <w:rPr>
          <w:b/>
          <w:bCs/>
          <w:sz w:val="28"/>
          <w:szCs w:val="24"/>
        </w:rPr>
        <w:t>w projek</w:t>
      </w:r>
      <w:r w:rsidR="00CA6169" w:rsidRPr="008351FE">
        <w:rPr>
          <w:b/>
          <w:bCs/>
          <w:sz w:val="28"/>
          <w:szCs w:val="24"/>
        </w:rPr>
        <w:t xml:space="preserve">cie </w:t>
      </w:r>
      <w:r w:rsidR="004A5515" w:rsidRPr="008351FE">
        <w:rPr>
          <w:b/>
          <w:bCs/>
          <w:sz w:val="28"/>
          <w:szCs w:val="24"/>
        </w:rPr>
        <w:t>„Centrum Kompetencji Zawodowych w Zespole Szkół Techniczno-Ekonomicznych w Skawinie II” nr RPMP.10.02.01-12-0019/19</w:t>
      </w:r>
    </w:p>
    <w:p w14:paraId="5E66ED81" w14:textId="2DB24F7F" w:rsidR="005B0545" w:rsidRPr="005B0545" w:rsidRDefault="002171B8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 w:rsidRPr="005B0545">
        <w:rPr>
          <w:rFonts w:asciiTheme="minorHAnsi" w:hAnsiTheme="minorHAnsi"/>
          <w:b/>
          <w:sz w:val="24"/>
        </w:rPr>
        <w:t>§ 1</w:t>
      </w:r>
    </w:p>
    <w:p w14:paraId="25A5C1D5" w14:textId="4297EF73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 w:rsidRPr="005B0545">
        <w:rPr>
          <w:rFonts w:asciiTheme="minorHAnsi" w:hAnsiTheme="minorHAnsi"/>
          <w:b/>
          <w:sz w:val="24"/>
        </w:rPr>
        <w:t>Przepisy ogólne</w:t>
      </w:r>
    </w:p>
    <w:p w14:paraId="70F28D10" w14:textId="03DB0883" w:rsidR="002171B8" w:rsidRPr="008351FE" w:rsidRDefault="002171B8" w:rsidP="008351FE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8351FE">
        <w:rPr>
          <w:rFonts w:asciiTheme="minorHAnsi" w:hAnsiTheme="minorHAnsi" w:cs="Arial"/>
          <w:bCs/>
          <w:sz w:val="24"/>
          <w:szCs w:val="24"/>
        </w:rPr>
        <w:t xml:space="preserve">Ilekroć w </w:t>
      </w:r>
      <w:r w:rsidR="005B0545">
        <w:rPr>
          <w:rFonts w:asciiTheme="minorHAnsi" w:hAnsiTheme="minorHAnsi" w:cs="Arial"/>
          <w:bCs/>
          <w:sz w:val="24"/>
          <w:szCs w:val="24"/>
        </w:rPr>
        <w:t>niniejszym dokumencie</w:t>
      </w:r>
      <w:r w:rsidRPr="008351FE">
        <w:rPr>
          <w:rFonts w:asciiTheme="minorHAnsi" w:hAnsiTheme="minorHAnsi" w:cs="Arial"/>
          <w:bCs/>
          <w:sz w:val="24"/>
          <w:szCs w:val="24"/>
        </w:rPr>
        <w:t xml:space="preserve"> jest mowa o:</w:t>
      </w:r>
    </w:p>
    <w:p w14:paraId="241A9966" w14:textId="58ADC871" w:rsidR="002171B8" w:rsidRDefault="002171B8" w:rsidP="008351F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Arial"/>
          <w:bCs/>
          <w:sz w:val="24"/>
          <w:szCs w:val="24"/>
        </w:rPr>
      </w:pPr>
      <w:r w:rsidRPr="008351FE">
        <w:rPr>
          <w:rFonts w:cs="Arial"/>
          <w:bCs/>
          <w:sz w:val="24"/>
          <w:szCs w:val="24"/>
        </w:rPr>
        <w:t xml:space="preserve">Projekcie – rozumie się przez to projekt pn. </w:t>
      </w:r>
      <w:r w:rsidR="005B0545">
        <w:rPr>
          <w:rFonts w:cs="Arial"/>
          <w:bCs/>
          <w:sz w:val="24"/>
          <w:szCs w:val="24"/>
        </w:rPr>
        <w:t>„</w:t>
      </w:r>
      <w:r w:rsidRPr="008351FE">
        <w:rPr>
          <w:rFonts w:cs="Arial"/>
          <w:bCs/>
          <w:sz w:val="24"/>
          <w:szCs w:val="24"/>
        </w:rPr>
        <w:t xml:space="preserve">Centrum Kompetencji Zawodowych </w:t>
      </w:r>
      <w:r w:rsidRPr="008351FE">
        <w:rPr>
          <w:rFonts w:cs="Arial"/>
          <w:bCs/>
          <w:sz w:val="24"/>
          <w:szCs w:val="24"/>
        </w:rPr>
        <w:br/>
        <w:t xml:space="preserve">w Zespole Szkół Techniczno-Ekonomicznych w </w:t>
      </w:r>
      <w:r w:rsidR="005B0545">
        <w:rPr>
          <w:rFonts w:cs="Arial"/>
          <w:bCs/>
          <w:sz w:val="24"/>
          <w:szCs w:val="24"/>
        </w:rPr>
        <w:t>Skawinie II”, nr RPMP.10.02.01-12-0019/19</w:t>
      </w:r>
      <w:r w:rsidRPr="008351FE">
        <w:rPr>
          <w:rFonts w:cs="Arial"/>
          <w:bCs/>
          <w:sz w:val="24"/>
          <w:szCs w:val="24"/>
        </w:rPr>
        <w:t>, realizowany w ramach Regionalnego Programu Operacyjnego Województwa Małopolskiego na lata 2014-2020,</w:t>
      </w:r>
    </w:p>
    <w:p w14:paraId="5A1B5B90" w14:textId="1BEF8ADD" w:rsidR="005E79B5" w:rsidRPr="005E79B5" w:rsidRDefault="005E79B5" w:rsidP="005E79B5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Style w:val="markedcontent"/>
          <w:rFonts w:cs="Arial"/>
          <w:bCs/>
          <w:sz w:val="24"/>
          <w:szCs w:val="24"/>
        </w:rPr>
      </w:pPr>
      <w:r w:rsidRPr="005E79B5">
        <w:rPr>
          <w:rStyle w:val="markedcontent"/>
          <w:rFonts w:cs="Arial"/>
          <w:bCs/>
          <w:sz w:val="24"/>
          <w:szCs w:val="24"/>
        </w:rPr>
        <w:t xml:space="preserve">Regulaminie – należy przez to rozumieć regulamin rekrutacji i uczestnictwa uczniów </w:t>
      </w:r>
      <w:r w:rsidRPr="005E79B5">
        <w:rPr>
          <w:rStyle w:val="markedcontent"/>
          <w:rFonts w:cs="Arial"/>
          <w:bCs/>
          <w:sz w:val="24"/>
          <w:szCs w:val="24"/>
        </w:rPr>
        <w:br/>
        <w:t xml:space="preserve">i uczennic Specjalnego Ośrodka Szkolno-Wychowawczego w Skawinie w zajęciach </w:t>
      </w:r>
      <w:r w:rsidRPr="005E79B5">
        <w:rPr>
          <w:rStyle w:val="markedcontent"/>
          <w:rFonts w:cs="Arial"/>
          <w:bCs/>
          <w:sz w:val="24"/>
          <w:szCs w:val="24"/>
        </w:rPr>
        <w:br/>
        <w:t>i</w:t>
      </w:r>
      <w:r w:rsidR="005B0545">
        <w:rPr>
          <w:rStyle w:val="markedcontent"/>
          <w:rFonts w:cs="Arial"/>
          <w:bCs/>
          <w:sz w:val="24"/>
          <w:szCs w:val="24"/>
        </w:rPr>
        <w:t xml:space="preserve"> kursach zawodowych w projekcie,</w:t>
      </w:r>
    </w:p>
    <w:p w14:paraId="16E768CD" w14:textId="06A1E7D1" w:rsidR="005B5242" w:rsidRPr="005B5242" w:rsidRDefault="005B5242" w:rsidP="005B5242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Style w:val="markedcontent"/>
          <w:rFonts w:cs="Arial"/>
          <w:bCs/>
          <w:sz w:val="24"/>
          <w:szCs w:val="24"/>
        </w:rPr>
      </w:pPr>
      <w:r w:rsidRPr="008351FE">
        <w:rPr>
          <w:rStyle w:val="markedcontent"/>
          <w:rFonts w:cs="Arial"/>
          <w:sz w:val="24"/>
          <w:szCs w:val="24"/>
        </w:rPr>
        <w:t xml:space="preserve">Szkole – rozumie się przez to </w:t>
      </w:r>
      <w:r w:rsidRPr="008351FE">
        <w:rPr>
          <w:rFonts w:cs="Arial"/>
          <w:sz w:val="24"/>
          <w:szCs w:val="24"/>
        </w:rPr>
        <w:t>Specjalny Ośrodek Szkolno-Wychowawczy im. Poczty Polskiej w Skawinie, w którym realizowany jest projekt</w:t>
      </w:r>
      <w:r w:rsidR="005B0545">
        <w:rPr>
          <w:rFonts w:cs="Arial"/>
          <w:sz w:val="24"/>
          <w:szCs w:val="24"/>
        </w:rPr>
        <w:t>,</w:t>
      </w:r>
    </w:p>
    <w:p w14:paraId="71D571C8" w14:textId="253BDE93" w:rsidR="00433841" w:rsidRPr="008351FE" w:rsidRDefault="002171B8" w:rsidP="008351F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Style w:val="markedcontent"/>
          <w:rFonts w:cs="Arial"/>
          <w:bCs/>
          <w:sz w:val="24"/>
          <w:szCs w:val="24"/>
        </w:rPr>
      </w:pPr>
      <w:r w:rsidRPr="008351FE">
        <w:rPr>
          <w:rStyle w:val="markedcontent"/>
          <w:rFonts w:cs="Arial"/>
          <w:sz w:val="24"/>
          <w:szCs w:val="24"/>
        </w:rPr>
        <w:t>Organie prowadzącym szkołę</w:t>
      </w:r>
      <w:r w:rsidR="005B0545">
        <w:rPr>
          <w:rStyle w:val="markedcontent"/>
          <w:rFonts w:cs="Arial"/>
          <w:sz w:val="24"/>
          <w:szCs w:val="24"/>
        </w:rPr>
        <w:t>/Beneficjencie</w:t>
      </w:r>
      <w:r w:rsidRPr="008351FE">
        <w:rPr>
          <w:rStyle w:val="markedcontent"/>
          <w:rFonts w:cs="Arial"/>
          <w:sz w:val="24"/>
          <w:szCs w:val="24"/>
        </w:rPr>
        <w:t xml:space="preserve"> – rozumie się przez to Powiat Krakowski </w:t>
      </w:r>
      <w:r w:rsidR="005B0545">
        <w:rPr>
          <w:rStyle w:val="markedcontent"/>
          <w:rFonts w:cs="Arial"/>
          <w:sz w:val="24"/>
          <w:szCs w:val="24"/>
        </w:rPr>
        <w:br/>
      </w:r>
      <w:r w:rsidRPr="008351FE">
        <w:rPr>
          <w:rStyle w:val="markedcontent"/>
          <w:rFonts w:cs="Arial"/>
          <w:sz w:val="24"/>
          <w:szCs w:val="24"/>
        </w:rPr>
        <w:t>z siedzibą przy Al. Słowackiego 20, 30-037 Kraków,</w:t>
      </w:r>
    </w:p>
    <w:p w14:paraId="2683F64F" w14:textId="71318D62" w:rsidR="002171B8" w:rsidRPr="008351FE" w:rsidRDefault="002171B8" w:rsidP="008351F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Style w:val="markedcontent"/>
          <w:rFonts w:cs="Arial"/>
          <w:bCs/>
          <w:sz w:val="24"/>
          <w:szCs w:val="24"/>
        </w:rPr>
      </w:pPr>
      <w:r w:rsidRPr="008351FE">
        <w:rPr>
          <w:rStyle w:val="markedcontent"/>
          <w:rFonts w:cs="Arial"/>
          <w:sz w:val="24"/>
          <w:szCs w:val="24"/>
        </w:rPr>
        <w:t>Dokumentach rekrutacyjnych – należy przez to rozumieć dok</w:t>
      </w:r>
      <w:r w:rsidR="00753426" w:rsidRPr="008351FE">
        <w:rPr>
          <w:rStyle w:val="markedcontent"/>
          <w:rFonts w:cs="Arial"/>
          <w:sz w:val="24"/>
          <w:szCs w:val="24"/>
        </w:rPr>
        <w:t>umenty składane przez ucznia/uczennicę</w:t>
      </w:r>
      <w:r w:rsidR="00116BEF">
        <w:rPr>
          <w:rStyle w:val="markedcontent"/>
          <w:rFonts w:cs="Arial"/>
          <w:sz w:val="24"/>
          <w:szCs w:val="24"/>
        </w:rPr>
        <w:t xml:space="preserve"> do p</w:t>
      </w:r>
      <w:r w:rsidRPr="008351FE">
        <w:rPr>
          <w:rStyle w:val="markedcontent"/>
          <w:rFonts w:cs="Arial"/>
          <w:sz w:val="24"/>
          <w:szCs w:val="24"/>
        </w:rPr>
        <w:t xml:space="preserve">rojektu, tj. </w:t>
      </w:r>
      <w:r w:rsidR="005B5242">
        <w:rPr>
          <w:rStyle w:val="markedcontent"/>
          <w:rFonts w:cs="Arial"/>
          <w:sz w:val="24"/>
          <w:szCs w:val="24"/>
        </w:rPr>
        <w:t>formularz</w:t>
      </w:r>
      <w:r w:rsidRPr="008351FE">
        <w:rPr>
          <w:rStyle w:val="markedcontent"/>
          <w:rFonts w:cs="Arial"/>
          <w:sz w:val="24"/>
          <w:szCs w:val="24"/>
        </w:rPr>
        <w:t xml:space="preserve"> rekrutacyjny, oświadczenia i inne wymagane dokumenty wskazane w Regulaminie,</w:t>
      </w:r>
    </w:p>
    <w:p w14:paraId="69ECA414" w14:textId="0EDA2B7F" w:rsidR="007E6672" w:rsidRPr="008351FE" w:rsidRDefault="007E6672" w:rsidP="008351F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Arial"/>
          <w:bCs/>
          <w:sz w:val="24"/>
          <w:szCs w:val="24"/>
        </w:rPr>
      </w:pPr>
      <w:r w:rsidRPr="008351FE">
        <w:rPr>
          <w:rStyle w:val="markedcontent"/>
          <w:rFonts w:cs="Arial"/>
          <w:sz w:val="24"/>
          <w:szCs w:val="24"/>
        </w:rPr>
        <w:t>Zajęciach – n</w:t>
      </w:r>
      <w:r w:rsidR="006120D8" w:rsidRPr="008351FE">
        <w:rPr>
          <w:rStyle w:val="markedcontent"/>
          <w:rFonts w:cs="Arial"/>
          <w:sz w:val="24"/>
          <w:szCs w:val="24"/>
        </w:rPr>
        <w:t xml:space="preserve">ależy przez to rozumieć zajęcia dydaktyczno-wyrównawcze </w:t>
      </w:r>
      <w:r w:rsidRPr="008351FE">
        <w:rPr>
          <w:rStyle w:val="markedcontent"/>
          <w:rFonts w:cs="Arial"/>
          <w:sz w:val="24"/>
          <w:szCs w:val="24"/>
        </w:rPr>
        <w:t xml:space="preserve">zaplanowane </w:t>
      </w:r>
      <w:r w:rsidR="006120D8" w:rsidRPr="008351FE">
        <w:rPr>
          <w:rStyle w:val="markedcontent"/>
          <w:rFonts w:cs="Arial"/>
          <w:sz w:val="24"/>
          <w:szCs w:val="24"/>
        </w:rPr>
        <w:br/>
      </w:r>
      <w:r w:rsidRPr="008351FE">
        <w:rPr>
          <w:rStyle w:val="markedcontent"/>
          <w:rFonts w:cs="Arial"/>
          <w:sz w:val="24"/>
          <w:szCs w:val="24"/>
        </w:rPr>
        <w:t xml:space="preserve">w </w:t>
      </w:r>
      <w:r w:rsidR="00020ECC">
        <w:rPr>
          <w:rFonts w:cs="Arial"/>
          <w:sz w:val="24"/>
          <w:szCs w:val="24"/>
        </w:rPr>
        <w:t xml:space="preserve">ramach zadania 8, </w:t>
      </w:r>
      <w:r w:rsidR="00753426" w:rsidRPr="008351FE">
        <w:rPr>
          <w:rFonts w:cs="Arial"/>
          <w:sz w:val="24"/>
          <w:szCs w:val="24"/>
        </w:rPr>
        <w:t xml:space="preserve">zgodnie </w:t>
      </w:r>
      <w:r w:rsidRPr="008351FE">
        <w:rPr>
          <w:rFonts w:cs="Arial"/>
          <w:sz w:val="24"/>
          <w:szCs w:val="24"/>
        </w:rPr>
        <w:t xml:space="preserve">z wnioskiem o dofinansowanie </w:t>
      </w:r>
      <w:r w:rsidR="00020ECC">
        <w:rPr>
          <w:rFonts w:cs="Arial"/>
          <w:sz w:val="24"/>
          <w:szCs w:val="24"/>
        </w:rPr>
        <w:t xml:space="preserve">nr </w:t>
      </w:r>
      <w:r w:rsidRPr="008351FE">
        <w:rPr>
          <w:rFonts w:cs="Arial"/>
          <w:sz w:val="24"/>
          <w:szCs w:val="24"/>
        </w:rPr>
        <w:t>RPMP.10.02.01-12-0019/19,</w:t>
      </w:r>
    </w:p>
    <w:p w14:paraId="5B91F7FF" w14:textId="387CD547" w:rsidR="007E6672" w:rsidRPr="008351FE" w:rsidRDefault="007E6672" w:rsidP="008351F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Style w:val="markedcontent"/>
          <w:rFonts w:cs="Arial"/>
          <w:bCs/>
          <w:sz w:val="24"/>
          <w:szCs w:val="24"/>
        </w:rPr>
      </w:pPr>
      <w:r w:rsidRPr="008351FE">
        <w:rPr>
          <w:rFonts w:cs="Arial"/>
          <w:sz w:val="24"/>
          <w:szCs w:val="24"/>
        </w:rPr>
        <w:t xml:space="preserve">Kursach zawodowych </w:t>
      </w:r>
      <w:r w:rsidRPr="008351FE">
        <w:rPr>
          <w:rStyle w:val="markedcontent"/>
          <w:rFonts w:cs="Arial"/>
          <w:sz w:val="24"/>
          <w:szCs w:val="24"/>
        </w:rPr>
        <w:t xml:space="preserve">– należy przez to rozumieć kursy zawodowe zaplanowane w </w:t>
      </w:r>
      <w:r w:rsidRPr="008351FE">
        <w:rPr>
          <w:rFonts w:cs="Arial"/>
          <w:sz w:val="24"/>
          <w:szCs w:val="24"/>
        </w:rPr>
        <w:t>ramach zadania</w:t>
      </w:r>
      <w:r w:rsidR="00116BEF">
        <w:rPr>
          <w:rFonts w:cs="Arial"/>
          <w:sz w:val="24"/>
          <w:szCs w:val="24"/>
        </w:rPr>
        <w:t xml:space="preserve"> 8,</w:t>
      </w:r>
      <w:r w:rsidRPr="008351FE">
        <w:rPr>
          <w:rFonts w:cs="Arial"/>
          <w:sz w:val="24"/>
          <w:szCs w:val="24"/>
        </w:rPr>
        <w:t xml:space="preserve"> zgodnie z wnioskiem o dofinansowanie </w:t>
      </w:r>
      <w:r w:rsidR="00020ECC">
        <w:rPr>
          <w:rFonts w:cs="Arial"/>
          <w:sz w:val="24"/>
          <w:szCs w:val="24"/>
        </w:rPr>
        <w:t xml:space="preserve">nr </w:t>
      </w:r>
      <w:r w:rsidRPr="008351FE">
        <w:rPr>
          <w:rFonts w:cs="Arial"/>
          <w:sz w:val="24"/>
          <w:szCs w:val="24"/>
        </w:rPr>
        <w:t>RPMP.10.02.01-12-0019/19.</w:t>
      </w:r>
    </w:p>
    <w:p w14:paraId="4FE407C8" w14:textId="402A8E9B" w:rsidR="002171B8" w:rsidRPr="008351FE" w:rsidRDefault="005B0545" w:rsidP="00FA73F6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Projekt jest</w:t>
      </w:r>
      <w:r w:rsidR="002171B8" w:rsidRPr="008351FE">
        <w:rPr>
          <w:rFonts w:asciiTheme="minorHAnsi" w:hAnsiTheme="minorHAnsi" w:cs="Arial"/>
          <w:sz w:val="24"/>
          <w:szCs w:val="24"/>
        </w:rPr>
        <w:t xml:space="preserve"> współfinansowany ze środków Unii Europejskiej w ramach Europejskiego Funduszu Społecznego w ramach Regionalnego Programu Operacyjnego Województwa Małopolskiego na lata 2014-2020.</w:t>
      </w:r>
    </w:p>
    <w:p w14:paraId="74B5B4F4" w14:textId="597D8CB1" w:rsidR="00753426" w:rsidRDefault="00116BEF" w:rsidP="00FA73F6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Udział w p</w:t>
      </w:r>
      <w:r w:rsidR="002171B8" w:rsidRPr="008351FE">
        <w:rPr>
          <w:rFonts w:asciiTheme="minorHAnsi" w:hAnsiTheme="minorHAnsi" w:cs="Arial"/>
          <w:sz w:val="24"/>
          <w:szCs w:val="24"/>
        </w:rPr>
        <w:t>rojekcie jest bezpłatny.</w:t>
      </w:r>
    </w:p>
    <w:p w14:paraId="4728154A" w14:textId="77777777" w:rsidR="005B5242" w:rsidRDefault="005B5242" w:rsidP="005B5242">
      <w:pPr>
        <w:spacing w:line="276" w:lineRule="auto"/>
        <w:jc w:val="both"/>
        <w:rPr>
          <w:rFonts w:cs="Arial"/>
          <w:sz w:val="24"/>
          <w:szCs w:val="24"/>
        </w:rPr>
      </w:pPr>
    </w:p>
    <w:p w14:paraId="7E820103" w14:textId="77777777" w:rsidR="00020ECC" w:rsidRDefault="00020ECC" w:rsidP="005B5242">
      <w:pPr>
        <w:spacing w:line="276" w:lineRule="auto"/>
        <w:jc w:val="both"/>
        <w:rPr>
          <w:rFonts w:cs="Arial"/>
          <w:sz w:val="24"/>
          <w:szCs w:val="24"/>
        </w:rPr>
      </w:pPr>
    </w:p>
    <w:p w14:paraId="5C6DDE61" w14:textId="77777777" w:rsidR="00020ECC" w:rsidRPr="005B5242" w:rsidRDefault="00020ECC" w:rsidP="005B5242">
      <w:pPr>
        <w:spacing w:line="276" w:lineRule="auto"/>
        <w:jc w:val="both"/>
        <w:rPr>
          <w:rFonts w:cs="Arial"/>
          <w:sz w:val="24"/>
          <w:szCs w:val="24"/>
        </w:rPr>
      </w:pPr>
    </w:p>
    <w:p w14:paraId="51EBB8A5" w14:textId="57D101A4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§ 2</w:t>
      </w:r>
    </w:p>
    <w:p w14:paraId="5B177D3D" w14:textId="4A5539D1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Realizacja zajęć i kursów zawodowych</w:t>
      </w:r>
    </w:p>
    <w:p w14:paraId="3854F99D" w14:textId="7B96DF51" w:rsidR="007E6672" w:rsidRPr="008351FE" w:rsidRDefault="008D2C30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W ramach projekt</w:t>
      </w:r>
      <w:r w:rsidR="004841F2" w:rsidRPr="008351FE">
        <w:rPr>
          <w:rFonts w:cs="Arial"/>
          <w:sz w:val="24"/>
          <w:szCs w:val="24"/>
        </w:rPr>
        <w:t>u</w:t>
      </w:r>
      <w:r w:rsidRPr="008351FE">
        <w:rPr>
          <w:rFonts w:cs="Arial"/>
          <w:sz w:val="24"/>
          <w:szCs w:val="24"/>
        </w:rPr>
        <w:t xml:space="preserve"> </w:t>
      </w:r>
      <w:r w:rsidR="00753426" w:rsidRPr="008351FE">
        <w:rPr>
          <w:rFonts w:cs="Arial"/>
          <w:sz w:val="24"/>
          <w:szCs w:val="24"/>
        </w:rPr>
        <w:t>Organ prowadzący szkołę</w:t>
      </w:r>
      <w:r w:rsidRPr="008351FE">
        <w:rPr>
          <w:rFonts w:cs="Arial"/>
          <w:sz w:val="24"/>
          <w:szCs w:val="24"/>
        </w:rPr>
        <w:t xml:space="preserve"> przewiduje realizację </w:t>
      </w:r>
      <w:r w:rsidR="00CF20D5" w:rsidRPr="008351FE">
        <w:rPr>
          <w:rFonts w:cs="Arial"/>
          <w:sz w:val="24"/>
          <w:szCs w:val="24"/>
        </w:rPr>
        <w:t>zajęć</w:t>
      </w:r>
      <w:r w:rsidR="00433841" w:rsidRPr="008351FE">
        <w:rPr>
          <w:rFonts w:cs="Arial"/>
          <w:sz w:val="24"/>
          <w:szCs w:val="24"/>
        </w:rPr>
        <w:t xml:space="preserve"> </w:t>
      </w:r>
      <w:r w:rsidR="00753426" w:rsidRPr="008351FE">
        <w:rPr>
          <w:rFonts w:cs="Arial"/>
          <w:sz w:val="24"/>
          <w:szCs w:val="24"/>
        </w:rPr>
        <w:t xml:space="preserve">i kursów zawodowych </w:t>
      </w:r>
      <w:r w:rsidR="002325E1">
        <w:rPr>
          <w:rFonts w:cs="Arial"/>
          <w:sz w:val="24"/>
          <w:szCs w:val="24"/>
        </w:rPr>
        <w:t xml:space="preserve">w ramach zadania 8, </w:t>
      </w:r>
      <w:r w:rsidRPr="008351FE">
        <w:rPr>
          <w:rFonts w:cs="Arial"/>
          <w:sz w:val="24"/>
          <w:szCs w:val="24"/>
        </w:rPr>
        <w:t>zgodnie z wnioski</w:t>
      </w:r>
      <w:r w:rsidR="004841F2" w:rsidRPr="008351FE">
        <w:rPr>
          <w:rFonts w:cs="Arial"/>
          <w:sz w:val="24"/>
          <w:szCs w:val="24"/>
        </w:rPr>
        <w:t>em</w:t>
      </w:r>
      <w:r w:rsidRPr="008351FE">
        <w:rPr>
          <w:rFonts w:cs="Arial"/>
          <w:sz w:val="24"/>
          <w:szCs w:val="24"/>
        </w:rPr>
        <w:t xml:space="preserve"> o dofinansowanie nr: RPMP.10.02.01-12-0019/19</w:t>
      </w:r>
      <w:r w:rsidR="00433841" w:rsidRPr="008351FE">
        <w:rPr>
          <w:rFonts w:cs="Arial"/>
          <w:sz w:val="24"/>
          <w:szCs w:val="24"/>
        </w:rPr>
        <w:t xml:space="preserve">. </w:t>
      </w:r>
    </w:p>
    <w:p w14:paraId="59C9F787" w14:textId="07668F0A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§ 3</w:t>
      </w:r>
    </w:p>
    <w:p w14:paraId="3429CD56" w14:textId="44FE59A9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Uczestnicy projektu</w:t>
      </w:r>
    </w:p>
    <w:p w14:paraId="246E7E99" w14:textId="1F51A066" w:rsidR="00CD688D" w:rsidRPr="008351FE" w:rsidRDefault="00CD688D" w:rsidP="008351FE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Zajęcia i kursy zawodowe zaplanowane w zadaniu, o którym mowa w § 2, przeznaczone są dla osób niepełnosprawnych. </w:t>
      </w:r>
    </w:p>
    <w:p w14:paraId="429FB9CB" w14:textId="3A804C61" w:rsidR="005009D4" w:rsidRPr="008351FE" w:rsidRDefault="008C6BA7" w:rsidP="008351FE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Uczestnikiem </w:t>
      </w:r>
      <w:r w:rsidR="0037018E" w:rsidRPr="008351FE">
        <w:rPr>
          <w:rFonts w:asciiTheme="minorHAnsi" w:hAnsiTheme="minorHAnsi" w:cs="Arial"/>
          <w:sz w:val="24"/>
          <w:szCs w:val="24"/>
        </w:rPr>
        <w:t xml:space="preserve">zajęć i </w:t>
      </w:r>
      <w:r w:rsidR="00116BEF">
        <w:rPr>
          <w:rFonts w:asciiTheme="minorHAnsi" w:hAnsiTheme="minorHAnsi" w:cs="Arial"/>
          <w:sz w:val="24"/>
          <w:szCs w:val="24"/>
        </w:rPr>
        <w:t>kursów zawodowych w p</w:t>
      </w:r>
      <w:r w:rsidRPr="008351FE">
        <w:rPr>
          <w:rFonts w:asciiTheme="minorHAnsi" w:hAnsiTheme="minorHAnsi" w:cs="Arial"/>
          <w:sz w:val="24"/>
          <w:szCs w:val="24"/>
        </w:rPr>
        <w:t>rojek</w:t>
      </w:r>
      <w:r w:rsidR="00650A98" w:rsidRPr="008351FE">
        <w:rPr>
          <w:rFonts w:asciiTheme="minorHAnsi" w:hAnsiTheme="minorHAnsi" w:cs="Arial"/>
          <w:sz w:val="24"/>
          <w:szCs w:val="24"/>
        </w:rPr>
        <w:t>cie</w:t>
      </w:r>
      <w:r w:rsidRPr="008351FE">
        <w:rPr>
          <w:rFonts w:asciiTheme="minorHAnsi" w:hAnsiTheme="minorHAnsi" w:cs="Arial"/>
          <w:sz w:val="24"/>
          <w:szCs w:val="24"/>
        </w:rPr>
        <w:t xml:space="preserve"> może być osoba spełniająca następujące kryteria ogólne:</w:t>
      </w:r>
    </w:p>
    <w:p w14:paraId="343F97AA" w14:textId="50004925" w:rsidR="008C6BA7" w:rsidRPr="008351FE" w:rsidRDefault="002D68F8" w:rsidP="008351FE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s</w:t>
      </w:r>
      <w:r w:rsidR="008C6BA7" w:rsidRPr="008351FE">
        <w:rPr>
          <w:rFonts w:asciiTheme="minorHAnsi" w:hAnsiTheme="minorHAnsi" w:cs="Arial"/>
          <w:sz w:val="24"/>
          <w:szCs w:val="24"/>
        </w:rPr>
        <w:t xml:space="preserve">tatus ucznia/uczennicy (weryfikowany w </w:t>
      </w:r>
      <w:r w:rsidR="00116BEF">
        <w:rPr>
          <w:rFonts w:asciiTheme="minorHAnsi" w:hAnsiTheme="minorHAnsi" w:cs="Arial"/>
          <w:sz w:val="24"/>
          <w:szCs w:val="24"/>
        </w:rPr>
        <w:t>momencie rozpoczęcia udziału w p</w:t>
      </w:r>
      <w:r w:rsidR="008C6BA7" w:rsidRPr="008351FE">
        <w:rPr>
          <w:rFonts w:asciiTheme="minorHAnsi" w:hAnsiTheme="minorHAnsi" w:cs="Arial"/>
          <w:sz w:val="24"/>
          <w:szCs w:val="24"/>
        </w:rPr>
        <w:t xml:space="preserve">rojekcie) szkół i placówek z terenu woj. małopolskiego prowadzących kształcenie zawodowe </w:t>
      </w:r>
      <w:r w:rsidR="00753426" w:rsidRPr="008351FE">
        <w:rPr>
          <w:rFonts w:asciiTheme="minorHAnsi" w:hAnsiTheme="minorHAnsi" w:cs="Arial"/>
          <w:sz w:val="24"/>
          <w:szCs w:val="24"/>
        </w:rPr>
        <w:br/>
      </w:r>
      <w:r w:rsidR="008C6BA7" w:rsidRPr="008351FE">
        <w:rPr>
          <w:rFonts w:asciiTheme="minorHAnsi" w:hAnsiTheme="minorHAnsi" w:cs="Arial"/>
          <w:sz w:val="24"/>
          <w:szCs w:val="24"/>
        </w:rPr>
        <w:t>i ustawiczne lu</w:t>
      </w:r>
      <w:r w:rsidR="00753426" w:rsidRPr="008351FE">
        <w:rPr>
          <w:rFonts w:asciiTheme="minorHAnsi" w:hAnsiTheme="minorHAnsi" w:cs="Arial"/>
          <w:sz w:val="24"/>
          <w:szCs w:val="24"/>
        </w:rPr>
        <w:t>b liceum ogólnokształc</w:t>
      </w:r>
      <w:r w:rsidR="00116BEF">
        <w:rPr>
          <w:rFonts w:asciiTheme="minorHAnsi" w:hAnsiTheme="minorHAnsi" w:cs="Arial"/>
          <w:sz w:val="24"/>
          <w:szCs w:val="24"/>
        </w:rPr>
        <w:t>ącego (w p</w:t>
      </w:r>
      <w:r w:rsidR="008C6BA7" w:rsidRPr="008351FE">
        <w:rPr>
          <w:rFonts w:asciiTheme="minorHAnsi" w:hAnsiTheme="minorHAnsi" w:cs="Arial"/>
          <w:sz w:val="24"/>
          <w:szCs w:val="24"/>
        </w:rPr>
        <w:t xml:space="preserve">rojekcie dopuszcza </w:t>
      </w:r>
      <w:r w:rsidR="004841F2" w:rsidRPr="008351FE">
        <w:rPr>
          <w:rFonts w:asciiTheme="minorHAnsi" w:hAnsiTheme="minorHAnsi" w:cs="Arial"/>
          <w:sz w:val="24"/>
          <w:szCs w:val="24"/>
        </w:rPr>
        <w:t xml:space="preserve">się </w:t>
      </w:r>
      <w:r w:rsidR="008C6BA7" w:rsidRPr="008351FE">
        <w:rPr>
          <w:rFonts w:asciiTheme="minorHAnsi" w:hAnsiTheme="minorHAnsi" w:cs="Arial"/>
          <w:sz w:val="24"/>
          <w:szCs w:val="24"/>
        </w:rPr>
        <w:t>możliwość zrekrutowania także ucznia/uczennicy szkół ogólnokształcących na formy wsparcia związane z podnoszeniem, zdobyciem kwalifikacji zawodowych),</w:t>
      </w:r>
    </w:p>
    <w:p w14:paraId="0937228B" w14:textId="495ACA3A" w:rsidR="008C6BA7" w:rsidRPr="008351FE" w:rsidRDefault="002D68F8" w:rsidP="008351FE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z</w:t>
      </w:r>
      <w:r w:rsidR="008C6BA7" w:rsidRPr="008351FE">
        <w:rPr>
          <w:rFonts w:asciiTheme="minorHAnsi" w:hAnsiTheme="minorHAnsi" w:cs="Arial"/>
          <w:sz w:val="24"/>
          <w:szCs w:val="24"/>
        </w:rPr>
        <w:t>łożenie oświadczenia, iż uczeń/uczennica nie jest uczestnikiem innego projektu realizowanego w tym samym czasie w ramach Regionalnego Programu Operacyjnego Województwa Małopolskiego, w którym przewidziane formy wsparcia uczestnika są tego samego rodzaju lub zmierzają do tego samego celu/korzyści dla uczestnika projektu,</w:t>
      </w:r>
    </w:p>
    <w:p w14:paraId="7EFB3639" w14:textId="320C7A74" w:rsidR="008B06CB" w:rsidRPr="008351FE" w:rsidRDefault="008B06CB" w:rsidP="008351FE">
      <w:pPr>
        <w:pStyle w:val="Akapitzlist"/>
        <w:numPr>
          <w:ilvl w:val="0"/>
          <w:numId w:val="20"/>
        </w:numPr>
        <w:spacing w:line="276" w:lineRule="auto"/>
        <w:ind w:left="709" w:hanging="283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z</w:t>
      </w:r>
      <w:r w:rsidR="008C6BA7" w:rsidRPr="008351FE">
        <w:rPr>
          <w:rFonts w:asciiTheme="minorHAnsi" w:hAnsiTheme="minorHAnsi" w:cs="Arial"/>
          <w:sz w:val="24"/>
          <w:szCs w:val="24"/>
        </w:rPr>
        <w:t>łożenie oświadczenia, iż forma wsparcia wykracza poza podsta</w:t>
      </w:r>
      <w:r w:rsidR="007760A5" w:rsidRPr="008351FE">
        <w:rPr>
          <w:rFonts w:asciiTheme="minorHAnsi" w:hAnsiTheme="minorHAnsi" w:cs="Arial"/>
          <w:sz w:val="24"/>
          <w:szCs w:val="24"/>
        </w:rPr>
        <w:t xml:space="preserve">wę programową dla danego zawodu – </w:t>
      </w:r>
      <w:r w:rsidR="0037018E" w:rsidRPr="008351FE">
        <w:rPr>
          <w:rFonts w:asciiTheme="minorHAnsi" w:hAnsiTheme="minorHAnsi" w:cs="Arial"/>
          <w:sz w:val="24"/>
          <w:szCs w:val="24"/>
        </w:rPr>
        <w:t>nie dotyczy zajęć dydaktyczno-wyrównawczych.</w:t>
      </w:r>
      <w:r w:rsidR="007760A5" w:rsidRPr="008351FE">
        <w:rPr>
          <w:rFonts w:asciiTheme="minorHAnsi" w:hAnsiTheme="minorHAnsi" w:cs="Arial"/>
          <w:sz w:val="24"/>
          <w:szCs w:val="24"/>
        </w:rPr>
        <w:t xml:space="preserve"> </w:t>
      </w:r>
    </w:p>
    <w:p w14:paraId="46DFC2D0" w14:textId="2C83140F" w:rsidR="0037018E" w:rsidRDefault="0037018E" w:rsidP="00337AF9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Uczestnikiem zajęć i </w:t>
      </w:r>
      <w:r w:rsidR="00116BEF">
        <w:rPr>
          <w:rFonts w:asciiTheme="minorHAnsi" w:hAnsiTheme="minorHAnsi" w:cs="Arial"/>
          <w:sz w:val="24"/>
          <w:szCs w:val="24"/>
        </w:rPr>
        <w:t>kursów zawodowych w p</w:t>
      </w:r>
      <w:r w:rsidRPr="008351FE">
        <w:rPr>
          <w:rFonts w:asciiTheme="minorHAnsi" w:hAnsiTheme="minorHAnsi" w:cs="Arial"/>
          <w:sz w:val="24"/>
          <w:szCs w:val="24"/>
        </w:rPr>
        <w:t xml:space="preserve">rojekcie może być osoba posiadająca orzeczenie </w:t>
      </w:r>
      <w:r w:rsidR="00337AF9" w:rsidRPr="00337AF9">
        <w:rPr>
          <w:rFonts w:asciiTheme="minorHAnsi" w:hAnsiTheme="minorHAnsi" w:cs="Arial"/>
          <w:sz w:val="24"/>
          <w:szCs w:val="24"/>
        </w:rPr>
        <w:t xml:space="preserve">poradni </w:t>
      </w:r>
      <w:proofErr w:type="spellStart"/>
      <w:r w:rsidR="00337AF9" w:rsidRPr="00337AF9">
        <w:rPr>
          <w:rFonts w:asciiTheme="minorHAnsi" w:hAnsiTheme="minorHAnsi" w:cs="Arial"/>
          <w:sz w:val="24"/>
          <w:szCs w:val="24"/>
        </w:rPr>
        <w:t>psychologiczno</w:t>
      </w:r>
      <w:proofErr w:type="spellEnd"/>
      <w:r w:rsidR="00337AF9" w:rsidRPr="00337AF9">
        <w:rPr>
          <w:rFonts w:asciiTheme="minorHAnsi" w:hAnsiTheme="minorHAnsi" w:cs="Arial"/>
          <w:sz w:val="24"/>
          <w:szCs w:val="24"/>
        </w:rPr>
        <w:t xml:space="preserve"> </w:t>
      </w:r>
      <w:r w:rsidR="00337AF9">
        <w:rPr>
          <w:rFonts w:asciiTheme="minorHAnsi" w:hAnsiTheme="minorHAnsi" w:cs="Arial"/>
          <w:sz w:val="24"/>
          <w:szCs w:val="24"/>
        </w:rPr>
        <w:t>–</w:t>
      </w:r>
      <w:r w:rsidR="00337AF9" w:rsidRPr="00337AF9">
        <w:rPr>
          <w:rFonts w:asciiTheme="minorHAnsi" w:hAnsiTheme="minorHAnsi" w:cs="Arial"/>
          <w:sz w:val="24"/>
          <w:szCs w:val="24"/>
        </w:rPr>
        <w:t xml:space="preserve"> pedagogicznej</w:t>
      </w:r>
      <w:r w:rsidR="00337AF9">
        <w:rPr>
          <w:rFonts w:asciiTheme="minorHAnsi" w:hAnsiTheme="minorHAnsi" w:cs="Arial"/>
          <w:sz w:val="24"/>
          <w:szCs w:val="24"/>
        </w:rPr>
        <w:t xml:space="preserve"> (PPP) </w:t>
      </w:r>
      <w:r w:rsidRPr="00337AF9">
        <w:rPr>
          <w:rFonts w:asciiTheme="minorHAnsi" w:hAnsiTheme="minorHAnsi" w:cs="Arial"/>
          <w:sz w:val="24"/>
          <w:szCs w:val="24"/>
        </w:rPr>
        <w:t>– kryterium rekrutacyjne obligatoryjne.</w:t>
      </w:r>
    </w:p>
    <w:p w14:paraId="24D603B2" w14:textId="3B86F9DA" w:rsidR="00433494" w:rsidRDefault="00433494" w:rsidP="004334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433494">
        <w:rPr>
          <w:rFonts w:asciiTheme="minorHAnsi" w:hAnsiTheme="minorHAnsi" w:cs="Arial"/>
          <w:sz w:val="24"/>
          <w:szCs w:val="24"/>
        </w:rPr>
        <w:t xml:space="preserve">Uczestnikami projektu/zajęć nie mogą być uczniowie/uczennice, którzy nie wyrazili zgody na przetwarzanie danych osobowych na potrzeby procesu rekrutacji i uczestnictwa </w:t>
      </w:r>
      <w:r>
        <w:rPr>
          <w:rFonts w:asciiTheme="minorHAnsi" w:hAnsiTheme="minorHAnsi" w:cs="Arial"/>
          <w:sz w:val="24"/>
          <w:szCs w:val="24"/>
        </w:rPr>
        <w:br/>
      </w:r>
      <w:r w:rsidRPr="00433494">
        <w:rPr>
          <w:rFonts w:asciiTheme="minorHAnsi" w:hAnsiTheme="minorHAnsi" w:cs="Arial"/>
          <w:sz w:val="24"/>
          <w:szCs w:val="24"/>
        </w:rPr>
        <w:t>w projekcie w zakresie niezbędnym do prawidłowej realizacji projektu/zajęć przez Beneficjen</w:t>
      </w:r>
      <w:r>
        <w:rPr>
          <w:rFonts w:asciiTheme="minorHAnsi" w:hAnsiTheme="minorHAnsi" w:cs="Arial"/>
          <w:sz w:val="24"/>
          <w:szCs w:val="24"/>
        </w:rPr>
        <w:t>ta i inne upoważnione podmioty.</w:t>
      </w:r>
    </w:p>
    <w:p w14:paraId="4F4527A0" w14:textId="529F1F8A" w:rsidR="005B0545" w:rsidRPr="005B0545" w:rsidRDefault="005B5242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 w:rsidRPr="008351FE">
        <w:rPr>
          <w:rFonts w:cs="Arial"/>
          <w:b/>
          <w:bCs/>
          <w:sz w:val="24"/>
          <w:szCs w:val="24"/>
        </w:rPr>
        <w:t>§ 4</w:t>
      </w:r>
    </w:p>
    <w:p w14:paraId="2B0DFC91" w14:textId="6CAF27EF" w:rsidR="005B0545" w:rsidRPr="005B0545" w:rsidRDefault="005B0545" w:rsidP="005B0545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Przebieg i zasady rekrutacji</w:t>
      </w:r>
    </w:p>
    <w:p w14:paraId="417BC62A" w14:textId="76A806BD" w:rsidR="005B5242" w:rsidRPr="008351FE" w:rsidRDefault="005B5242" w:rsidP="005B524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Style w:val="markedcontent"/>
          <w:rFonts w:asciiTheme="minorHAnsi" w:hAnsiTheme="minorHAnsi" w:cs="Arial"/>
          <w:b/>
          <w:sz w:val="24"/>
          <w:szCs w:val="24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 xml:space="preserve">Rekrutacja </w:t>
      </w:r>
      <w:r w:rsidR="005B0545">
        <w:rPr>
          <w:rStyle w:val="markedcontent"/>
          <w:rFonts w:asciiTheme="minorHAnsi" w:hAnsiTheme="minorHAnsi" w:cs="Arial"/>
          <w:sz w:val="24"/>
          <w:szCs w:val="24"/>
        </w:rPr>
        <w:t>odbywa się</w:t>
      </w:r>
      <w:r w:rsidRPr="008351FE">
        <w:rPr>
          <w:rStyle w:val="markedcontent"/>
          <w:rFonts w:asciiTheme="minorHAnsi" w:hAnsiTheme="minorHAnsi" w:cs="Arial"/>
          <w:sz w:val="24"/>
          <w:szCs w:val="24"/>
        </w:rPr>
        <w:t xml:space="preserve"> z zachowaniem: </w:t>
      </w:r>
    </w:p>
    <w:p w14:paraId="446E016A" w14:textId="77777777" w:rsidR="005B5242" w:rsidRPr="008351FE" w:rsidRDefault="005B5242" w:rsidP="005B5242">
      <w:pPr>
        <w:pStyle w:val="Akapitzlist"/>
        <w:numPr>
          <w:ilvl w:val="0"/>
          <w:numId w:val="23"/>
        </w:numPr>
        <w:spacing w:line="276" w:lineRule="auto"/>
        <w:ind w:hanging="294"/>
        <w:jc w:val="both"/>
        <w:rPr>
          <w:rStyle w:val="markedcontent"/>
          <w:rFonts w:asciiTheme="minorHAnsi" w:hAnsiTheme="minorHAnsi" w:cs="Arial"/>
          <w:b/>
          <w:sz w:val="24"/>
          <w:szCs w:val="24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>jasnych, przejrzystych i ogólnodostępnych zasad przedstawionych w Regulaminie, zapewniając równy dostęp do informacji,</w:t>
      </w:r>
    </w:p>
    <w:p w14:paraId="4B391646" w14:textId="77777777" w:rsidR="005B5242" w:rsidRPr="008351FE" w:rsidRDefault="005B5242" w:rsidP="005B5242">
      <w:pPr>
        <w:pStyle w:val="Akapitzlist"/>
        <w:numPr>
          <w:ilvl w:val="0"/>
          <w:numId w:val="23"/>
        </w:numPr>
        <w:spacing w:line="276" w:lineRule="auto"/>
        <w:ind w:hanging="294"/>
        <w:jc w:val="both"/>
        <w:rPr>
          <w:rStyle w:val="markedcontent"/>
          <w:rFonts w:asciiTheme="minorHAnsi" w:hAnsiTheme="minorHAnsi" w:cs="Arial"/>
          <w:b/>
          <w:sz w:val="24"/>
          <w:szCs w:val="24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>zasad rekrutacji eliminujących wszelkie formy dyskryminacji ze względu na płeć, wiek, wyznanie, przynależność rasową, miejsce zamieszkania, pochodzenie, religię, niepełnosprawność, sytuację materialną, przynależność związkową lub partyjną,</w:t>
      </w:r>
    </w:p>
    <w:p w14:paraId="6818624E" w14:textId="77777777" w:rsidR="005B5242" w:rsidRPr="008351FE" w:rsidRDefault="005B5242" w:rsidP="005B5242">
      <w:pPr>
        <w:pStyle w:val="Akapitzlist"/>
        <w:numPr>
          <w:ilvl w:val="0"/>
          <w:numId w:val="23"/>
        </w:numPr>
        <w:spacing w:line="276" w:lineRule="auto"/>
        <w:ind w:hanging="294"/>
        <w:jc w:val="both"/>
        <w:rPr>
          <w:rStyle w:val="markedcontent"/>
          <w:rFonts w:asciiTheme="minorHAnsi" w:hAnsiTheme="minorHAnsi" w:cs="Arial"/>
          <w:b/>
          <w:sz w:val="24"/>
          <w:szCs w:val="24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>zasad równości szans kobiet i mężczyzn,</w:t>
      </w:r>
    </w:p>
    <w:p w14:paraId="0A80333D" w14:textId="77777777" w:rsidR="005B5242" w:rsidRPr="008351FE" w:rsidRDefault="005B5242" w:rsidP="005B5242">
      <w:pPr>
        <w:pStyle w:val="Akapitzlist"/>
        <w:numPr>
          <w:ilvl w:val="0"/>
          <w:numId w:val="23"/>
        </w:numPr>
        <w:spacing w:line="276" w:lineRule="auto"/>
        <w:ind w:hanging="294"/>
        <w:jc w:val="both"/>
        <w:rPr>
          <w:rStyle w:val="markedcontent"/>
          <w:rFonts w:asciiTheme="minorHAnsi" w:hAnsiTheme="minorHAnsi" w:cs="Arial"/>
          <w:b/>
          <w:sz w:val="24"/>
          <w:szCs w:val="24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>koncepcji uniwersalnego projektowania.</w:t>
      </w:r>
    </w:p>
    <w:p w14:paraId="733A6A06" w14:textId="6986F09D" w:rsidR="005B5242" w:rsidRPr="00DA125C" w:rsidRDefault="00DA125C" w:rsidP="005B524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lastRenderedPageBreak/>
        <w:t>Czas trwania rekrutacji wynosi minimum 7 dni kalendarzowych.</w:t>
      </w:r>
    </w:p>
    <w:p w14:paraId="379F9252" w14:textId="652980B0" w:rsidR="00DA125C" w:rsidRPr="00DA125C" w:rsidRDefault="00DA125C" w:rsidP="00DA125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sz w:val="24"/>
          <w:szCs w:val="24"/>
          <w:lang w:eastAsia="pl-PL"/>
        </w:rPr>
        <w:t>Rekrutację ogłasza Dyrektor Szkoły.</w:t>
      </w:r>
    </w:p>
    <w:p w14:paraId="2B799DA8" w14:textId="0C920EE3" w:rsidR="003B075C" w:rsidRPr="00A3483D" w:rsidRDefault="003B075C" w:rsidP="00A3483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3B075C">
        <w:rPr>
          <w:rFonts w:asciiTheme="minorHAnsi" w:hAnsiTheme="minorHAnsi" w:cs="Arial"/>
          <w:sz w:val="24"/>
          <w:szCs w:val="24"/>
        </w:rPr>
        <w:t>Dyrektor Szkoły, w po</w:t>
      </w:r>
      <w:r>
        <w:rPr>
          <w:rFonts w:asciiTheme="minorHAnsi" w:hAnsiTheme="minorHAnsi" w:cs="Arial"/>
          <w:sz w:val="24"/>
          <w:szCs w:val="24"/>
        </w:rPr>
        <w:t>rozumieniu z koordynatorem projektu</w:t>
      </w:r>
      <w:r w:rsidRPr="003B075C">
        <w:rPr>
          <w:rFonts w:asciiTheme="minorHAnsi" w:hAnsiTheme="minorHAnsi" w:cs="Arial"/>
          <w:sz w:val="24"/>
          <w:szCs w:val="24"/>
        </w:rPr>
        <w:t xml:space="preserve">, ustala termin prowadzenia rekrutacji. </w:t>
      </w:r>
    </w:p>
    <w:p w14:paraId="70EDF74F" w14:textId="4A951D2B" w:rsidR="00DA125C" w:rsidRPr="00DA125C" w:rsidRDefault="00DA125C" w:rsidP="00DA125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DA125C">
        <w:rPr>
          <w:rFonts w:cs="Arial"/>
          <w:bCs/>
          <w:sz w:val="24"/>
          <w:szCs w:val="24"/>
        </w:rPr>
        <w:t>Za przygotowanie i prowadzenie rekrutacji odpowiedzialny</w:t>
      </w:r>
      <w:r w:rsidR="005B0545">
        <w:rPr>
          <w:rFonts w:cs="Arial"/>
          <w:bCs/>
          <w:sz w:val="24"/>
          <w:szCs w:val="24"/>
        </w:rPr>
        <w:t xml:space="preserve"> jest</w:t>
      </w:r>
      <w:r w:rsidRPr="00DA125C">
        <w:rPr>
          <w:rFonts w:cs="Arial"/>
          <w:bCs/>
          <w:sz w:val="24"/>
          <w:szCs w:val="24"/>
        </w:rPr>
        <w:t xml:space="preserve"> koordynator szkolny. </w:t>
      </w:r>
    </w:p>
    <w:p w14:paraId="2210FB88" w14:textId="263FE40B" w:rsidR="00DA125C" w:rsidRPr="003B075C" w:rsidRDefault="00DA125C" w:rsidP="00DA125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DA125C">
        <w:rPr>
          <w:rFonts w:cs="Arial"/>
          <w:bCs/>
          <w:sz w:val="24"/>
          <w:szCs w:val="24"/>
        </w:rPr>
        <w:t>Przebie</w:t>
      </w:r>
      <w:r w:rsidR="00A3483D">
        <w:rPr>
          <w:rFonts w:cs="Arial"/>
          <w:bCs/>
          <w:sz w:val="24"/>
          <w:szCs w:val="24"/>
        </w:rPr>
        <w:t xml:space="preserve">g rekrutacji </w:t>
      </w:r>
      <w:r w:rsidR="005B0545">
        <w:rPr>
          <w:rFonts w:cs="Arial"/>
          <w:bCs/>
          <w:sz w:val="24"/>
          <w:szCs w:val="24"/>
        </w:rPr>
        <w:t>nadzoruje</w:t>
      </w:r>
      <w:r w:rsidR="00A3483D">
        <w:rPr>
          <w:rFonts w:cs="Arial"/>
          <w:bCs/>
          <w:sz w:val="24"/>
          <w:szCs w:val="24"/>
        </w:rPr>
        <w:t xml:space="preserve"> D</w:t>
      </w:r>
      <w:r w:rsidR="005B0545">
        <w:rPr>
          <w:rFonts w:cs="Arial"/>
          <w:bCs/>
          <w:sz w:val="24"/>
          <w:szCs w:val="24"/>
        </w:rPr>
        <w:t>yrektor S</w:t>
      </w:r>
      <w:r w:rsidRPr="00DA125C">
        <w:rPr>
          <w:rFonts w:cs="Arial"/>
          <w:bCs/>
          <w:sz w:val="24"/>
          <w:szCs w:val="24"/>
        </w:rPr>
        <w:t>zkoły oraz koordynator projektu.</w:t>
      </w:r>
    </w:p>
    <w:p w14:paraId="748863A0" w14:textId="67C90F58" w:rsidR="00A3483D" w:rsidRPr="00A3483D" w:rsidRDefault="00116BEF" w:rsidP="00A3483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>
        <w:rPr>
          <w:rFonts w:cs="Arial"/>
          <w:bCs/>
          <w:sz w:val="24"/>
          <w:szCs w:val="24"/>
        </w:rPr>
        <w:t>Informacje o p</w:t>
      </w:r>
      <w:r w:rsidR="00A3483D" w:rsidRPr="00A3483D">
        <w:rPr>
          <w:rFonts w:cs="Arial"/>
          <w:bCs/>
          <w:sz w:val="24"/>
          <w:szCs w:val="24"/>
        </w:rPr>
        <w:t xml:space="preserve">rojekcie oraz rekrutacji, w tym Regulamin, zostaną umieszczone na stronie internetowej oraz tablicy ogłoszeń danej szkoły. Informacja będzie rozesłana przy pomocy dziennika elektronicznego oraz przekazana wychowawcom klas. Wszystkie informacje dostępne będą w </w:t>
      </w:r>
      <w:r w:rsidR="005B0545">
        <w:rPr>
          <w:rFonts w:cs="Arial"/>
          <w:bCs/>
          <w:sz w:val="24"/>
          <w:szCs w:val="24"/>
        </w:rPr>
        <w:t>siedzibie Organu prowadzącego szkołę oraz w Szkole</w:t>
      </w:r>
      <w:r w:rsidR="00A3483D" w:rsidRPr="00A3483D">
        <w:rPr>
          <w:rFonts w:cs="Arial"/>
          <w:bCs/>
          <w:sz w:val="24"/>
          <w:szCs w:val="24"/>
        </w:rPr>
        <w:t xml:space="preserve">. Informacja </w:t>
      </w:r>
      <w:r w:rsidR="005B0545">
        <w:rPr>
          <w:rFonts w:cs="Arial"/>
          <w:bCs/>
          <w:sz w:val="24"/>
          <w:szCs w:val="24"/>
        </w:rPr>
        <w:br/>
      </w:r>
      <w:r w:rsidR="00A3483D" w:rsidRPr="00A3483D">
        <w:rPr>
          <w:rFonts w:cs="Arial"/>
          <w:bCs/>
          <w:sz w:val="24"/>
          <w:szCs w:val="24"/>
        </w:rPr>
        <w:t>o rekrutacji zostanie także przekazana prze</w:t>
      </w:r>
      <w:r w:rsidR="005B0545">
        <w:rPr>
          <w:rFonts w:cs="Arial"/>
          <w:bCs/>
          <w:sz w:val="24"/>
          <w:szCs w:val="24"/>
        </w:rPr>
        <w:t xml:space="preserve">z koordynatora szkolnego </w:t>
      </w:r>
      <w:r w:rsidR="00A3483D" w:rsidRPr="00A3483D">
        <w:rPr>
          <w:rFonts w:cs="Arial"/>
          <w:bCs/>
          <w:sz w:val="24"/>
          <w:szCs w:val="24"/>
        </w:rPr>
        <w:t xml:space="preserve">rodzicom/opiekunom. </w:t>
      </w:r>
    </w:p>
    <w:p w14:paraId="0918CEBF" w14:textId="74A7A15C" w:rsidR="003B075C" w:rsidRPr="003B075C" w:rsidRDefault="003B075C" w:rsidP="003B075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3B075C">
        <w:rPr>
          <w:rFonts w:asciiTheme="minorHAnsi" w:hAnsiTheme="minorHAnsi" w:cs="Arial"/>
          <w:sz w:val="24"/>
          <w:szCs w:val="24"/>
        </w:rPr>
        <w:t xml:space="preserve">Uczniowie/uczennice zainteresowani udziałem w zajęciach i/lub w kursie zawodowym, </w:t>
      </w:r>
      <w:r w:rsidRPr="003B075C">
        <w:rPr>
          <w:rFonts w:asciiTheme="minorHAnsi" w:hAnsiTheme="minorHAnsi" w:cs="Arial"/>
          <w:sz w:val="24"/>
          <w:szCs w:val="24"/>
        </w:rPr>
        <w:br/>
        <w:t>w wyznaczonym te</w:t>
      </w:r>
      <w:r w:rsidR="001D4EA0">
        <w:rPr>
          <w:rFonts w:asciiTheme="minorHAnsi" w:hAnsiTheme="minorHAnsi" w:cs="Arial"/>
          <w:sz w:val="24"/>
          <w:szCs w:val="24"/>
        </w:rPr>
        <w:t xml:space="preserve">rminie prowadzenia rekrutacji, </w:t>
      </w:r>
      <w:r w:rsidRPr="003B075C">
        <w:rPr>
          <w:rFonts w:asciiTheme="minorHAnsi" w:hAnsiTheme="minorHAnsi" w:cs="Arial"/>
          <w:sz w:val="24"/>
          <w:szCs w:val="24"/>
        </w:rPr>
        <w:t>składają do koordynatora szkolnego:</w:t>
      </w:r>
    </w:p>
    <w:p w14:paraId="17C0299D" w14:textId="63A4B029" w:rsidR="003B075C" w:rsidRPr="008351FE" w:rsidRDefault="003B075C" w:rsidP="003B075C">
      <w:pPr>
        <w:pStyle w:val="Akapitzlist"/>
        <w:numPr>
          <w:ilvl w:val="0"/>
          <w:numId w:val="12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formularz</w:t>
      </w:r>
      <w:r w:rsidR="008F4682">
        <w:rPr>
          <w:rFonts w:asciiTheme="minorHAnsi" w:hAnsiTheme="minorHAnsi" w:cs="Arial"/>
          <w:sz w:val="24"/>
          <w:szCs w:val="24"/>
        </w:rPr>
        <w:t xml:space="preserve"> rekrutacyjny, którego</w:t>
      </w:r>
      <w:r w:rsidR="005B0545">
        <w:rPr>
          <w:rFonts w:asciiTheme="minorHAnsi" w:hAnsiTheme="minorHAnsi" w:cs="Arial"/>
          <w:sz w:val="24"/>
          <w:szCs w:val="24"/>
        </w:rPr>
        <w:t xml:space="preserve"> wzór</w:t>
      </w:r>
      <w:r w:rsidRPr="008351FE">
        <w:rPr>
          <w:rFonts w:asciiTheme="minorHAnsi" w:hAnsiTheme="minorHAnsi" w:cs="Arial"/>
          <w:sz w:val="24"/>
          <w:szCs w:val="24"/>
        </w:rPr>
        <w:t xml:space="preserve"> stanowi załącznik nr 1 do Regulaminu,</w:t>
      </w:r>
    </w:p>
    <w:p w14:paraId="420936AA" w14:textId="23A6B800" w:rsidR="003B075C" w:rsidRDefault="003B075C" w:rsidP="003B075C">
      <w:pPr>
        <w:pStyle w:val="Akapitzlist"/>
        <w:numPr>
          <w:ilvl w:val="0"/>
          <w:numId w:val="12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oświadczenie uczestnika projektu, które</w:t>
      </w:r>
      <w:r w:rsidR="005B0545">
        <w:rPr>
          <w:rFonts w:asciiTheme="minorHAnsi" w:hAnsiTheme="minorHAnsi" w:cs="Arial"/>
          <w:sz w:val="24"/>
          <w:szCs w:val="24"/>
        </w:rPr>
        <w:t>go wzór</w:t>
      </w:r>
      <w:r w:rsidRPr="008351FE">
        <w:rPr>
          <w:rFonts w:asciiTheme="minorHAnsi" w:hAnsiTheme="minorHAnsi" w:cs="Arial"/>
          <w:sz w:val="24"/>
          <w:szCs w:val="24"/>
        </w:rPr>
        <w:t xml:space="preserve"> stanowi załącznik nr 2 </w:t>
      </w:r>
      <w:r w:rsidR="00FA73F6">
        <w:rPr>
          <w:rFonts w:asciiTheme="minorHAnsi" w:hAnsiTheme="minorHAnsi" w:cs="Arial"/>
          <w:sz w:val="24"/>
          <w:szCs w:val="24"/>
        </w:rPr>
        <w:br/>
      </w:r>
      <w:r w:rsidRPr="008351FE">
        <w:rPr>
          <w:rFonts w:asciiTheme="minorHAnsi" w:hAnsiTheme="minorHAnsi" w:cs="Arial"/>
          <w:sz w:val="24"/>
          <w:szCs w:val="24"/>
        </w:rPr>
        <w:t>do Regulaminu.</w:t>
      </w:r>
    </w:p>
    <w:p w14:paraId="7682EE4C" w14:textId="48443AD8" w:rsidR="003B075C" w:rsidRPr="003B075C" w:rsidRDefault="003B075C" w:rsidP="00FA73F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="Arial"/>
          <w:sz w:val="24"/>
          <w:szCs w:val="24"/>
        </w:rPr>
      </w:pPr>
      <w:r w:rsidRPr="003B075C">
        <w:rPr>
          <w:rFonts w:asciiTheme="minorHAnsi" w:hAnsiTheme="minorHAnsi" w:cs="Arial"/>
          <w:sz w:val="24"/>
          <w:szCs w:val="24"/>
        </w:rPr>
        <w:t xml:space="preserve">W chwili rozpoczęcia uczestnictwa w zajęciach </w:t>
      </w:r>
      <w:r w:rsidR="00DD3084">
        <w:rPr>
          <w:rFonts w:asciiTheme="minorHAnsi" w:hAnsiTheme="minorHAnsi" w:cs="Arial"/>
          <w:sz w:val="24"/>
          <w:szCs w:val="24"/>
        </w:rPr>
        <w:t>i/</w:t>
      </w:r>
      <w:r w:rsidRPr="003B075C">
        <w:rPr>
          <w:rFonts w:asciiTheme="minorHAnsi" w:hAnsiTheme="minorHAnsi" w:cs="Arial"/>
          <w:sz w:val="24"/>
          <w:szCs w:val="24"/>
        </w:rPr>
        <w:t xml:space="preserve">lub w kursie zawodowym każdy/-a </w:t>
      </w:r>
      <w:r w:rsidRPr="003B075C">
        <w:rPr>
          <w:rFonts w:asciiTheme="minorHAnsi" w:hAnsiTheme="minorHAnsi" w:cs="Arial"/>
          <w:sz w:val="24"/>
          <w:szCs w:val="24"/>
        </w:rPr>
        <w:br/>
        <w:t xml:space="preserve">z uczniów/uczennic wypełnia i podpisuje: </w:t>
      </w:r>
    </w:p>
    <w:p w14:paraId="17FCD1F2" w14:textId="3EAB4EB4" w:rsidR="003B075C" w:rsidRPr="008351FE" w:rsidRDefault="003B075C" w:rsidP="003B075C">
      <w:pPr>
        <w:pStyle w:val="Akapitzlist"/>
        <w:numPr>
          <w:ilvl w:val="0"/>
          <w:numId w:val="14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deklarację</w:t>
      </w:r>
      <w:r w:rsidR="00FA73F6">
        <w:rPr>
          <w:rFonts w:asciiTheme="minorHAnsi" w:hAnsiTheme="minorHAnsi" w:cs="Arial"/>
          <w:sz w:val="24"/>
          <w:szCs w:val="24"/>
        </w:rPr>
        <w:t xml:space="preserve"> uczestnictwa w projekcie, której wzór</w:t>
      </w:r>
      <w:r w:rsidRPr="008351FE">
        <w:rPr>
          <w:rFonts w:asciiTheme="minorHAnsi" w:hAnsiTheme="minorHAnsi" w:cs="Arial"/>
          <w:sz w:val="24"/>
          <w:szCs w:val="24"/>
        </w:rPr>
        <w:t xml:space="preserve"> stanowi załącznik nr 3 </w:t>
      </w:r>
      <w:r w:rsidR="00FA73F6">
        <w:rPr>
          <w:rFonts w:asciiTheme="minorHAnsi" w:hAnsiTheme="minorHAnsi" w:cs="Arial"/>
          <w:sz w:val="24"/>
          <w:szCs w:val="24"/>
        </w:rPr>
        <w:br/>
      </w:r>
      <w:r w:rsidRPr="008351FE">
        <w:rPr>
          <w:rFonts w:asciiTheme="minorHAnsi" w:hAnsiTheme="minorHAnsi" w:cs="Arial"/>
          <w:sz w:val="24"/>
          <w:szCs w:val="24"/>
        </w:rPr>
        <w:t>do Regulaminu,</w:t>
      </w:r>
    </w:p>
    <w:p w14:paraId="590EFFF6" w14:textId="15C140E5" w:rsidR="003B075C" w:rsidRPr="008351FE" w:rsidRDefault="003B075C" w:rsidP="003B075C">
      <w:pPr>
        <w:pStyle w:val="Akapitzlist"/>
        <w:numPr>
          <w:ilvl w:val="0"/>
          <w:numId w:val="14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zgodę na utrwalenie i roz</w:t>
      </w:r>
      <w:r w:rsidR="00FA73F6">
        <w:rPr>
          <w:rFonts w:asciiTheme="minorHAnsi" w:hAnsiTheme="minorHAnsi" w:cs="Arial"/>
          <w:sz w:val="24"/>
          <w:szCs w:val="24"/>
        </w:rPr>
        <w:t xml:space="preserve">powszechnienie wizerunku, której wzór </w:t>
      </w:r>
      <w:r w:rsidRPr="008351FE">
        <w:rPr>
          <w:rFonts w:asciiTheme="minorHAnsi" w:hAnsiTheme="minorHAnsi" w:cs="Arial"/>
          <w:sz w:val="24"/>
          <w:szCs w:val="24"/>
        </w:rPr>
        <w:t xml:space="preserve">stanowi załącznik </w:t>
      </w:r>
      <w:r w:rsidR="00FA73F6">
        <w:rPr>
          <w:rFonts w:asciiTheme="minorHAnsi" w:hAnsiTheme="minorHAnsi" w:cs="Arial"/>
          <w:sz w:val="24"/>
          <w:szCs w:val="24"/>
        </w:rPr>
        <w:br/>
      </w:r>
      <w:r w:rsidRPr="008351FE">
        <w:rPr>
          <w:rFonts w:asciiTheme="minorHAnsi" w:hAnsiTheme="minorHAnsi" w:cs="Arial"/>
          <w:sz w:val="24"/>
          <w:szCs w:val="24"/>
        </w:rPr>
        <w:t>nr 4 do Regulaminu,</w:t>
      </w:r>
    </w:p>
    <w:p w14:paraId="2F7E7269" w14:textId="2DF582E5" w:rsidR="003B075C" w:rsidRPr="008351FE" w:rsidRDefault="003B075C" w:rsidP="003B075C">
      <w:pPr>
        <w:pStyle w:val="Akapitzlist"/>
        <w:numPr>
          <w:ilvl w:val="0"/>
          <w:numId w:val="14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formularz </w:t>
      </w:r>
      <w:r w:rsidR="00FA73F6">
        <w:rPr>
          <w:rFonts w:asciiTheme="minorHAnsi" w:hAnsiTheme="minorHAnsi" w:cs="Arial"/>
          <w:sz w:val="24"/>
          <w:szCs w:val="24"/>
        </w:rPr>
        <w:t>„Zakres danych osobowych”, którego wzór</w:t>
      </w:r>
      <w:r w:rsidRPr="008351FE">
        <w:rPr>
          <w:rFonts w:asciiTheme="minorHAnsi" w:hAnsiTheme="minorHAnsi" w:cs="Arial"/>
          <w:sz w:val="24"/>
          <w:szCs w:val="24"/>
        </w:rPr>
        <w:t xml:space="preserve"> stanowi załącznik nr 5 </w:t>
      </w:r>
      <w:r w:rsidR="00FA73F6">
        <w:rPr>
          <w:rFonts w:asciiTheme="minorHAnsi" w:hAnsiTheme="minorHAnsi" w:cs="Arial"/>
          <w:sz w:val="24"/>
          <w:szCs w:val="24"/>
        </w:rPr>
        <w:br/>
      </w:r>
      <w:r w:rsidRPr="008351FE">
        <w:rPr>
          <w:rFonts w:asciiTheme="minorHAnsi" w:hAnsiTheme="minorHAnsi" w:cs="Arial"/>
          <w:sz w:val="24"/>
          <w:szCs w:val="24"/>
        </w:rPr>
        <w:t>do Regulaminu,</w:t>
      </w:r>
    </w:p>
    <w:p w14:paraId="20F7EB28" w14:textId="54D0B749" w:rsidR="003B075C" w:rsidRDefault="003B075C" w:rsidP="003B075C">
      <w:pPr>
        <w:pStyle w:val="Akapitzlist"/>
        <w:numPr>
          <w:ilvl w:val="0"/>
          <w:numId w:val="14"/>
        </w:numPr>
        <w:spacing w:line="276" w:lineRule="auto"/>
        <w:ind w:hanging="398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oświadczenie dotyczące zgody na u</w:t>
      </w:r>
      <w:r w:rsidR="00FA73F6">
        <w:rPr>
          <w:rFonts w:asciiTheme="minorHAnsi" w:hAnsiTheme="minorHAnsi" w:cs="Arial"/>
          <w:sz w:val="24"/>
          <w:szCs w:val="24"/>
        </w:rPr>
        <w:t>dział w zajęciach projektu, którego wzór</w:t>
      </w:r>
      <w:r w:rsidRPr="008351FE">
        <w:rPr>
          <w:rFonts w:asciiTheme="minorHAnsi" w:hAnsiTheme="minorHAnsi" w:cs="Arial"/>
          <w:sz w:val="24"/>
          <w:szCs w:val="24"/>
        </w:rPr>
        <w:t xml:space="preserve"> stanowi załącznik nr 6 do Regulaminu.</w:t>
      </w:r>
    </w:p>
    <w:p w14:paraId="7EA33EDD" w14:textId="2F3C39AB" w:rsidR="003B075C" w:rsidRPr="003B075C" w:rsidRDefault="003B075C" w:rsidP="00020EC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B075C">
        <w:rPr>
          <w:rFonts w:asciiTheme="minorHAnsi" w:hAnsiTheme="minorHAnsi" w:cs="Arial"/>
          <w:sz w:val="24"/>
          <w:szCs w:val="24"/>
        </w:rPr>
        <w:t>Do</w:t>
      </w:r>
      <w:r w:rsidR="00A3483D">
        <w:rPr>
          <w:rFonts w:asciiTheme="minorHAnsi" w:hAnsiTheme="minorHAnsi" w:cs="Arial"/>
          <w:sz w:val="24"/>
          <w:szCs w:val="24"/>
        </w:rPr>
        <w:t>kumenty</w:t>
      </w:r>
      <w:r w:rsidR="00FA73F6">
        <w:rPr>
          <w:rFonts w:asciiTheme="minorHAnsi" w:hAnsiTheme="minorHAnsi" w:cs="Arial"/>
          <w:sz w:val="24"/>
          <w:szCs w:val="24"/>
        </w:rPr>
        <w:t xml:space="preserve"> rekrutacyjne</w:t>
      </w:r>
      <w:r w:rsidR="00A3483D">
        <w:rPr>
          <w:rFonts w:asciiTheme="minorHAnsi" w:hAnsiTheme="minorHAnsi" w:cs="Arial"/>
          <w:sz w:val="24"/>
          <w:szCs w:val="24"/>
        </w:rPr>
        <w:t>, o których mowa w ust. 8 i 9</w:t>
      </w:r>
      <w:r w:rsidRPr="003B075C">
        <w:rPr>
          <w:rFonts w:asciiTheme="minorHAnsi" w:hAnsiTheme="minorHAnsi" w:cs="Arial"/>
          <w:sz w:val="24"/>
          <w:szCs w:val="24"/>
        </w:rPr>
        <w:t xml:space="preserve"> należy komp</w:t>
      </w:r>
      <w:r w:rsidR="00FA73F6">
        <w:rPr>
          <w:rFonts w:asciiTheme="minorHAnsi" w:hAnsiTheme="minorHAnsi" w:cs="Arial"/>
          <w:sz w:val="24"/>
          <w:szCs w:val="24"/>
        </w:rPr>
        <w:t xml:space="preserve">letnie wypełnić, opatrzyć datą </w:t>
      </w:r>
      <w:r w:rsidRPr="003B075C">
        <w:rPr>
          <w:rFonts w:asciiTheme="minorHAnsi" w:hAnsiTheme="minorHAnsi" w:cs="Arial"/>
          <w:sz w:val="24"/>
          <w:szCs w:val="24"/>
        </w:rPr>
        <w:t>i czytelnie podpisać. Dokumenty można składać tylko w formie papierowej.</w:t>
      </w:r>
    </w:p>
    <w:p w14:paraId="55B529CA" w14:textId="576C0EB4" w:rsidR="00DA125C" w:rsidRPr="00283FB4" w:rsidRDefault="00DA125C" w:rsidP="00DA125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DA125C">
        <w:rPr>
          <w:rFonts w:asciiTheme="minorHAnsi" w:hAnsiTheme="minorHAnsi" w:cs="Arial"/>
          <w:sz w:val="24"/>
          <w:szCs w:val="24"/>
        </w:rPr>
        <w:t xml:space="preserve">Uczniowie/uczennice będą mogli zgłosić chęć uczestnictwa poprzez wypełnienie </w:t>
      </w:r>
      <w:r w:rsidR="00020ECC">
        <w:rPr>
          <w:rFonts w:asciiTheme="minorHAnsi" w:hAnsiTheme="minorHAnsi" w:cs="Arial"/>
          <w:sz w:val="24"/>
          <w:szCs w:val="24"/>
        </w:rPr>
        <w:t>dokumentów rekrutacyjnych</w:t>
      </w:r>
      <w:r w:rsidRPr="00DA125C">
        <w:rPr>
          <w:rFonts w:asciiTheme="minorHAnsi" w:hAnsiTheme="minorHAnsi" w:cs="Arial"/>
          <w:sz w:val="24"/>
          <w:szCs w:val="24"/>
        </w:rPr>
        <w:t xml:space="preserve"> w dogodnym dla nich miejscu oraz przekazanie przez inną osobę do Szkoły. Istnieje możliwość przekazania </w:t>
      </w:r>
      <w:r w:rsidR="00FA73F6">
        <w:rPr>
          <w:rFonts w:asciiTheme="minorHAnsi" w:hAnsiTheme="minorHAnsi" w:cs="Arial"/>
          <w:sz w:val="24"/>
          <w:szCs w:val="24"/>
        </w:rPr>
        <w:t>dokumentów rekrutacyjnych</w:t>
      </w:r>
      <w:r w:rsidRPr="00DA125C">
        <w:rPr>
          <w:rFonts w:asciiTheme="minorHAnsi" w:hAnsiTheme="minorHAnsi" w:cs="Arial"/>
          <w:sz w:val="24"/>
          <w:szCs w:val="24"/>
        </w:rPr>
        <w:t xml:space="preserve"> pocztą. </w:t>
      </w:r>
      <w:r w:rsidR="00FA73F6">
        <w:rPr>
          <w:rFonts w:asciiTheme="minorHAnsi" w:hAnsiTheme="minorHAnsi" w:cs="Arial"/>
          <w:sz w:val="24"/>
          <w:szCs w:val="24"/>
        </w:rPr>
        <w:br/>
      </w:r>
      <w:r w:rsidRPr="00DA125C">
        <w:rPr>
          <w:rFonts w:asciiTheme="minorHAnsi" w:hAnsiTheme="minorHAnsi" w:cs="Arial"/>
          <w:sz w:val="24"/>
          <w:szCs w:val="24"/>
        </w:rPr>
        <w:t>Po wcześniejszym zgłoszeniu będzie istniała możliwość zapewnienia tłumacza języka migowego lub tłumacza przewodnika.</w:t>
      </w:r>
    </w:p>
    <w:p w14:paraId="20BC5399" w14:textId="23D59C76" w:rsidR="00DA125C" w:rsidRPr="00283FB4" w:rsidRDefault="00DA125C" w:rsidP="00283FB4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 xml:space="preserve">W przypadku zaostrzenia reżimu sanitarnego związanego z COVID-19 lub w przypadku nauki zdalnej lub hybrydowej dopuszczalne jest zgłoszenie w procesie rekrutacji w formie zdalnej. Dopuszcza się zgłoszenie elektroniczne (e-mail, elektroniczny dziennik zajęć, telefon) oraz przesłanie skanu </w:t>
      </w:r>
      <w:r w:rsidR="00FA73F6">
        <w:rPr>
          <w:rFonts w:cs="Arial"/>
          <w:bCs/>
          <w:sz w:val="24"/>
          <w:szCs w:val="24"/>
        </w:rPr>
        <w:t>dokumentów rekrutacyjnych na adres S</w:t>
      </w:r>
      <w:r w:rsidRPr="00283FB4">
        <w:rPr>
          <w:rFonts w:cs="Arial"/>
          <w:bCs/>
          <w:sz w:val="24"/>
          <w:szCs w:val="24"/>
        </w:rPr>
        <w:t xml:space="preserve">zkoły/koordynatora szkolnego lub prowadzącego dany rodzaj zajęć. </w:t>
      </w:r>
    </w:p>
    <w:p w14:paraId="73DFE760" w14:textId="609D4310" w:rsidR="00DA125C" w:rsidRPr="00283FB4" w:rsidRDefault="00DA125C" w:rsidP="00283FB4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lastRenderedPageBreak/>
        <w:t>W p</w:t>
      </w:r>
      <w:r w:rsidR="00A3483D">
        <w:rPr>
          <w:rFonts w:cs="Arial"/>
          <w:bCs/>
          <w:sz w:val="24"/>
          <w:szCs w:val="24"/>
        </w:rPr>
        <w:t>rzypadku, o którym mowa w ust. 12</w:t>
      </w:r>
      <w:r w:rsidRPr="00283FB4">
        <w:rPr>
          <w:rFonts w:cs="Arial"/>
          <w:bCs/>
          <w:sz w:val="24"/>
          <w:szCs w:val="24"/>
        </w:rPr>
        <w:t xml:space="preserve">, uczestnik projektu zobowiązany jest do niezwłocznego dostarczenia oryginałów podpisanych </w:t>
      </w:r>
      <w:r w:rsidR="00020ECC">
        <w:rPr>
          <w:rFonts w:cs="Arial"/>
          <w:bCs/>
          <w:sz w:val="24"/>
          <w:szCs w:val="24"/>
        </w:rPr>
        <w:t>dokumentów rekrutacyjnych do S</w:t>
      </w:r>
      <w:r w:rsidRPr="00283FB4">
        <w:rPr>
          <w:rFonts w:cs="Arial"/>
          <w:bCs/>
          <w:sz w:val="24"/>
          <w:szCs w:val="24"/>
        </w:rPr>
        <w:t xml:space="preserve">zkoły (drogą pocztową lub przez osoby trzecie). </w:t>
      </w:r>
    </w:p>
    <w:p w14:paraId="6FBC430F" w14:textId="0C22A63D" w:rsidR="00DA125C" w:rsidRPr="00283FB4" w:rsidRDefault="00DA125C" w:rsidP="00283FB4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>Uczniowie/uczennice, którzy złożą niekompletne dokumenty</w:t>
      </w:r>
      <w:r w:rsidR="00020ECC">
        <w:rPr>
          <w:rFonts w:cs="Arial"/>
          <w:bCs/>
          <w:sz w:val="24"/>
          <w:szCs w:val="24"/>
        </w:rPr>
        <w:t xml:space="preserve"> rekrutacyjne</w:t>
      </w:r>
      <w:r w:rsidRPr="00283FB4">
        <w:rPr>
          <w:rFonts w:cs="Arial"/>
          <w:bCs/>
          <w:sz w:val="24"/>
          <w:szCs w:val="24"/>
        </w:rPr>
        <w:t xml:space="preserve"> lub wypełnione nieprawidłowo, zostaną wezwani do uzupełnienia dokumentów. </w:t>
      </w:r>
    </w:p>
    <w:p w14:paraId="246599F3" w14:textId="786AEBBC" w:rsidR="00DA125C" w:rsidRPr="00283FB4" w:rsidRDefault="00DA125C" w:rsidP="00283FB4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 xml:space="preserve">Rekrutację przeprowadzi Komisja Rekrutacyjna, o której mowa w § </w:t>
      </w:r>
      <w:r w:rsidR="001D4EA0" w:rsidRPr="001D4EA0">
        <w:rPr>
          <w:rFonts w:cs="Arial"/>
          <w:bCs/>
          <w:sz w:val="24"/>
          <w:szCs w:val="24"/>
        </w:rPr>
        <w:t>6</w:t>
      </w:r>
      <w:r w:rsidR="00FA73F6">
        <w:rPr>
          <w:rFonts w:cs="Arial"/>
          <w:bCs/>
          <w:sz w:val="24"/>
          <w:szCs w:val="24"/>
        </w:rPr>
        <w:t>,</w:t>
      </w:r>
      <w:r w:rsidR="001D4EA0" w:rsidRPr="001D4EA0">
        <w:rPr>
          <w:rFonts w:cs="Arial"/>
          <w:bCs/>
          <w:sz w:val="24"/>
          <w:szCs w:val="24"/>
        </w:rPr>
        <w:t xml:space="preserve"> </w:t>
      </w:r>
      <w:r w:rsidRPr="00283FB4">
        <w:rPr>
          <w:rFonts w:cs="Arial"/>
          <w:bCs/>
          <w:sz w:val="24"/>
          <w:szCs w:val="24"/>
        </w:rPr>
        <w:t xml:space="preserve">w oparciu </w:t>
      </w:r>
      <w:r w:rsidRPr="00283FB4">
        <w:rPr>
          <w:rFonts w:cs="Arial"/>
          <w:bCs/>
          <w:sz w:val="24"/>
          <w:szCs w:val="24"/>
        </w:rPr>
        <w:br/>
        <w:t>o następujące zasady:</w:t>
      </w:r>
    </w:p>
    <w:p w14:paraId="68CFD0B9" w14:textId="66FA34A4" w:rsidR="00DA125C" w:rsidRPr="00283FB4" w:rsidRDefault="00DA125C" w:rsidP="00283FB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>w danej formie wsparcia będą mogli wziąć udział ucz</w:t>
      </w:r>
      <w:r w:rsidR="00FA73F6">
        <w:rPr>
          <w:rFonts w:cs="Arial"/>
          <w:bCs/>
          <w:sz w:val="24"/>
          <w:szCs w:val="24"/>
        </w:rPr>
        <w:t>niowie/uczennice zgodnie z § 3 R</w:t>
      </w:r>
      <w:r w:rsidRPr="00283FB4">
        <w:rPr>
          <w:rFonts w:cs="Arial"/>
          <w:bCs/>
          <w:sz w:val="24"/>
          <w:szCs w:val="24"/>
        </w:rPr>
        <w:t xml:space="preserve">egulaminu oraz: </w:t>
      </w:r>
    </w:p>
    <w:p w14:paraId="4A2436D3" w14:textId="77777777" w:rsidR="00283FB4" w:rsidRPr="00283FB4" w:rsidRDefault="00283FB4" w:rsidP="00283FB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>
        <w:rPr>
          <w:rFonts w:cs="Arial"/>
          <w:bCs/>
          <w:sz w:val="24"/>
          <w:szCs w:val="24"/>
        </w:rPr>
        <w:t>zainteresowani daną formą zajęć,</w:t>
      </w:r>
    </w:p>
    <w:p w14:paraId="68E4D7AC" w14:textId="23F4FEBC" w:rsidR="00DA125C" w:rsidRPr="00283FB4" w:rsidRDefault="00DA125C" w:rsidP="00283FB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>spełniający kryteria uczestnictwa zawarte w § 5</w:t>
      </w:r>
      <w:r w:rsidR="001D4EA0">
        <w:rPr>
          <w:rFonts w:cs="Arial"/>
          <w:bCs/>
          <w:sz w:val="24"/>
          <w:szCs w:val="24"/>
        </w:rPr>
        <w:t xml:space="preserve">. </w:t>
      </w:r>
    </w:p>
    <w:p w14:paraId="4C83D0C8" w14:textId="4D7970DB" w:rsidR="00283FB4" w:rsidRPr="00FA73F6" w:rsidRDefault="00DA125C" w:rsidP="00FA73F6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83FB4">
        <w:rPr>
          <w:rFonts w:cs="Arial"/>
          <w:bCs/>
          <w:sz w:val="24"/>
          <w:szCs w:val="24"/>
        </w:rPr>
        <w:t>uczniowie/uczennice niepełnoletni będą kwalifikowani do udziału w</w:t>
      </w:r>
      <w:r w:rsidR="00FA73F6">
        <w:rPr>
          <w:rFonts w:cs="Arial"/>
          <w:bCs/>
          <w:sz w:val="24"/>
          <w:szCs w:val="24"/>
        </w:rPr>
        <w:t xml:space="preserve"> p</w:t>
      </w:r>
      <w:r w:rsidR="00283FB4">
        <w:rPr>
          <w:rFonts w:cs="Arial"/>
          <w:bCs/>
          <w:sz w:val="24"/>
          <w:szCs w:val="24"/>
        </w:rPr>
        <w:t>r</w:t>
      </w:r>
      <w:r w:rsidRPr="00283FB4">
        <w:rPr>
          <w:rFonts w:cs="Arial"/>
          <w:bCs/>
          <w:sz w:val="24"/>
          <w:szCs w:val="24"/>
        </w:rPr>
        <w:t>ojekcie/formie wsparcia w oparciu o zgodę rodzica/opiekuna prawnego zawartą w dokumentach rekrutacyjnych.</w:t>
      </w:r>
    </w:p>
    <w:p w14:paraId="3721659F" w14:textId="54685E32" w:rsidR="00FA73F6" w:rsidRPr="005B0545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cs="Arial"/>
          <w:b/>
          <w:bCs/>
          <w:sz w:val="24"/>
          <w:szCs w:val="24"/>
        </w:rPr>
        <w:t>§ 5</w:t>
      </w:r>
    </w:p>
    <w:p w14:paraId="5756C71C" w14:textId="6E980DB4" w:rsidR="00FA73F6" w:rsidRPr="00FA73F6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Kryteria uczestnictwa</w:t>
      </w:r>
    </w:p>
    <w:p w14:paraId="7526606F" w14:textId="330CDB3E" w:rsidR="00283FB4" w:rsidRPr="00283FB4" w:rsidRDefault="00283FB4" w:rsidP="00FA73F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283FB4">
        <w:rPr>
          <w:rFonts w:asciiTheme="minorHAnsi" w:hAnsiTheme="minorHAnsi" w:cs="Arial"/>
          <w:sz w:val="24"/>
          <w:szCs w:val="24"/>
        </w:rPr>
        <w:t>Na  zajęcia i kursy zawodowe  zostaną  zakwa</w:t>
      </w:r>
      <w:r w:rsidR="00116BEF">
        <w:rPr>
          <w:rFonts w:asciiTheme="minorHAnsi" w:hAnsiTheme="minorHAnsi" w:cs="Arial"/>
          <w:sz w:val="24"/>
          <w:szCs w:val="24"/>
        </w:rPr>
        <w:t xml:space="preserve">lifikowani uczniowie/uczennice, </w:t>
      </w:r>
      <w:r w:rsidRPr="00283FB4">
        <w:rPr>
          <w:rFonts w:asciiTheme="minorHAnsi" w:hAnsiTheme="minorHAnsi" w:cs="Arial"/>
          <w:sz w:val="24"/>
          <w:szCs w:val="24"/>
        </w:rPr>
        <w:t>którzy/które uzyskają  największą  ilość  punktów wynikającą z kryteriów rekrutacyjnych, zgodnie z listą poniżej:</w:t>
      </w:r>
    </w:p>
    <w:p w14:paraId="5C4E7E67" w14:textId="77777777" w:rsidR="00283FB4" w:rsidRPr="008351FE" w:rsidRDefault="00283FB4" w:rsidP="00283FB4">
      <w:pPr>
        <w:pStyle w:val="Akapitzlist"/>
        <w:numPr>
          <w:ilvl w:val="0"/>
          <w:numId w:val="22"/>
        </w:numPr>
        <w:spacing w:line="276" w:lineRule="auto"/>
        <w:ind w:left="709" w:hanging="283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>opinia wychowawcy klasy: uczeń/uczennica może otrzymać od 1 do 5 pkt,</w:t>
      </w:r>
    </w:p>
    <w:p w14:paraId="59A48322" w14:textId="3C61BF6B" w:rsidR="00283FB4" w:rsidRPr="00283FB4" w:rsidRDefault="00283FB4" w:rsidP="00283FB4">
      <w:pPr>
        <w:pStyle w:val="Akapitzlist"/>
        <w:numPr>
          <w:ilvl w:val="0"/>
          <w:numId w:val="22"/>
        </w:numPr>
        <w:spacing w:line="276" w:lineRule="auto"/>
        <w:ind w:left="709" w:hanging="283"/>
        <w:jc w:val="both"/>
        <w:rPr>
          <w:rFonts w:asciiTheme="minorHAnsi" w:hAnsiTheme="minorHAnsi" w:cs="Arial"/>
          <w:sz w:val="24"/>
          <w:szCs w:val="24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uczeń/uczennica biorący/a udział po raz pierwszy w danym profilu zajęć otrzymuje </w:t>
      </w:r>
      <w:r w:rsidRPr="008351FE">
        <w:rPr>
          <w:rFonts w:asciiTheme="minorHAnsi" w:hAnsiTheme="minorHAnsi" w:cs="Arial"/>
          <w:sz w:val="24"/>
          <w:szCs w:val="24"/>
        </w:rPr>
        <w:br/>
        <w:t>10 pkt.</w:t>
      </w:r>
    </w:p>
    <w:p w14:paraId="0F199824" w14:textId="77777777" w:rsidR="00283FB4" w:rsidRPr="00C476C1" w:rsidRDefault="00283FB4" w:rsidP="00FA73F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C476C1">
        <w:rPr>
          <w:rFonts w:asciiTheme="minorHAnsi" w:hAnsiTheme="minorHAnsi" w:cs="Arial"/>
          <w:sz w:val="24"/>
          <w:szCs w:val="24"/>
        </w:rPr>
        <w:t xml:space="preserve">W przypadku uzyskania takiej samej liczby punktów w obrębie danych </w:t>
      </w:r>
      <w:r>
        <w:rPr>
          <w:rFonts w:asciiTheme="minorHAnsi" w:hAnsiTheme="minorHAnsi" w:cs="Arial"/>
          <w:sz w:val="24"/>
          <w:szCs w:val="24"/>
        </w:rPr>
        <w:t>zajęć lub kursu zawodowego</w:t>
      </w:r>
      <w:r w:rsidRPr="00C476C1">
        <w:rPr>
          <w:rFonts w:asciiTheme="minorHAnsi" w:hAnsiTheme="minorHAnsi" w:cs="Arial"/>
          <w:sz w:val="24"/>
          <w:szCs w:val="24"/>
        </w:rPr>
        <w:t xml:space="preserve"> decyzję o zakwalifikowaniu </w:t>
      </w:r>
      <w:r>
        <w:rPr>
          <w:rFonts w:asciiTheme="minorHAnsi" w:hAnsiTheme="minorHAnsi" w:cs="Arial"/>
          <w:sz w:val="24"/>
          <w:szCs w:val="24"/>
        </w:rPr>
        <w:t>ucznia/uczennicy</w:t>
      </w:r>
      <w:r w:rsidRPr="00C476C1">
        <w:rPr>
          <w:rFonts w:asciiTheme="minorHAnsi" w:hAnsiTheme="minorHAnsi" w:cs="Arial"/>
          <w:sz w:val="24"/>
          <w:szCs w:val="24"/>
        </w:rPr>
        <w:t xml:space="preserve"> podejmuje Dyrektor Szkoły. </w:t>
      </w:r>
    </w:p>
    <w:p w14:paraId="63EE696E" w14:textId="77777777" w:rsidR="00283FB4" w:rsidRDefault="00283FB4" w:rsidP="00FA73F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C476C1">
        <w:rPr>
          <w:rFonts w:asciiTheme="minorHAnsi" w:hAnsiTheme="minorHAnsi" w:cs="Arial"/>
          <w:sz w:val="24"/>
          <w:szCs w:val="24"/>
        </w:rPr>
        <w:t xml:space="preserve">W kwestiach spornych głos decydujący należy do Dyrektora Szkoły. </w:t>
      </w:r>
    </w:p>
    <w:p w14:paraId="5B550A04" w14:textId="686E24E0" w:rsidR="00A2682D" w:rsidRDefault="00A2682D" w:rsidP="00FA73F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Uczniowie/uczennice mogą brać udział jednocześnie w więcej niż jednej formie wsparcia.</w:t>
      </w:r>
    </w:p>
    <w:p w14:paraId="0DF4B111" w14:textId="0C8F8146" w:rsidR="003B075C" w:rsidRPr="00A3483D" w:rsidRDefault="00A2682D" w:rsidP="00FA73F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Uczniowie/uczennice mogą zostać zrekrutowani ponownie na dany rodzaj zajęć.</w:t>
      </w:r>
    </w:p>
    <w:p w14:paraId="1A471357" w14:textId="62104099" w:rsidR="00FA73F6" w:rsidRPr="005B0545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cs="Arial"/>
          <w:b/>
          <w:bCs/>
          <w:sz w:val="24"/>
          <w:szCs w:val="24"/>
        </w:rPr>
        <w:t>§ 6</w:t>
      </w:r>
    </w:p>
    <w:p w14:paraId="63E3191B" w14:textId="780ED6CD" w:rsidR="00FA73F6" w:rsidRPr="00FA73F6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Komisja Rekrutacyjna</w:t>
      </w:r>
    </w:p>
    <w:p w14:paraId="78BA1354" w14:textId="0B05A822" w:rsidR="007E6672" w:rsidRPr="003B075C" w:rsidRDefault="007E6672" w:rsidP="00116BEF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3B075C">
        <w:rPr>
          <w:rFonts w:asciiTheme="minorHAnsi" w:hAnsiTheme="minorHAnsi" w:cs="Arial"/>
          <w:sz w:val="24"/>
          <w:szCs w:val="24"/>
        </w:rPr>
        <w:t xml:space="preserve">O zakwalifikowaniu ucznia/uczennicy do </w:t>
      </w:r>
      <w:r w:rsidR="00DC7328" w:rsidRPr="003B075C">
        <w:rPr>
          <w:rFonts w:asciiTheme="minorHAnsi" w:hAnsiTheme="minorHAnsi" w:cs="Arial"/>
          <w:sz w:val="24"/>
          <w:szCs w:val="24"/>
        </w:rPr>
        <w:t xml:space="preserve">udziału w zajęciach </w:t>
      </w:r>
      <w:r w:rsidR="00C40FF6" w:rsidRPr="003B075C">
        <w:rPr>
          <w:rFonts w:asciiTheme="minorHAnsi" w:hAnsiTheme="minorHAnsi" w:cs="Arial"/>
          <w:sz w:val="24"/>
          <w:szCs w:val="24"/>
        </w:rPr>
        <w:t xml:space="preserve">lub w kursie zawodowym </w:t>
      </w:r>
      <w:r w:rsidRPr="003B075C">
        <w:rPr>
          <w:rFonts w:asciiTheme="minorHAnsi" w:hAnsiTheme="minorHAnsi" w:cs="Arial"/>
          <w:sz w:val="24"/>
          <w:szCs w:val="24"/>
        </w:rPr>
        <w:t>decyduje Komisja Rekrutacyjna.</w:t>
      </w:r>
    </w:p>
    <w:p w14:paraId="158475B4" w14:textId="77777777" w:rsidR="007E6672" w:rsidRPr="008351FE" w:rsidRDefault="007E6672" w:rsidP="003B075C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Komisję Rekrutacyjną powołuje Dyrektor Szkoły. </w:t>
      </w:r>
    </w:p>
    <w:p w14:paraId="15A43B5B" w14:textId="77777777" w:rsidR="007E6672" w:rsidRPr="008351FE" w:rsidRDefault="007E6672" w:rsidP="003B075C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8351FE">
        <w:rPr>
          <w:rFonts w:asciiTheme="minorHAnsi" w:hAnsiTheme="minorHAnsi" w:cs="Arial"/>
          <w:sz w:val="24"/>
          <w:szCs w:val="24"/>
        </w:rPr>
        <w:t xml:space="preserve">W skład Komisji Rekrutacyjnej wchodzą minimum dwie osoby, w tym Dyrektor Szkoły oraz koordynator szkolny.  </w:t>
      </w:r>
    </w:p>
    <w:p w14:paraId="70EF1E0B" w14:textId="56FA13AB" w:rsidR="00C476C1" w:rsidRPr="00C476C1" w:rsidRDefault="007E6672" w:rsidP="003B075C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8351FE">
        <w:rPr>
          <w:rStyle w:val="markedcontent"/>
          <w:rFonts w:asciiTheme="minorHAnsi" w:hAnsiTheme="minorHAnsi" w:cs="Arial"/>
          <w:sz w:val="24"/>
          <w:szCs w:val="24"/>
        </w:rPr>
        <w:t xml:space="preserve">Ocena prowadzona przez Komisję Rekrutacyjną dokonywana </w:t>
      </w:r>
      <w:r w:rsidR="00FA73F6">
        <w:rPr>
          <w:rStyle w:val="markedcontent"/>
          <w:rFonts w:asciiTheme="minorHAnsi" w:hAnsiTheme="minorHAnsi" w:cs="Arial"/>
          <w:sz w:val="24"/>
          <w:szCs w:val="24"/>
        </w:rPr>
        <w:t>jest</w:t>
      </w:r>
      <w:r w:rsidRPr="008351FE">
        <w:rPr>
          <w:rStyle w:val="markedcontent"/>
          <w:rFonts w:asciiTheme="minorHAnsi" w:hAnsiTheme="minorHAnsi" w:cs="Arial"/>
          <w:sz w:val="24"/>
          <w:szCs w:val="24"/>
        </w:rPr>
        <w:t xml:space="preserve"> na podstawie dostarczonych dokumentów rekrutacyjnych, w oparciu o kryteria, o których mowa w </w:t>
      </w:r>
      <w:r w:rsidR="00901FF8" w:rsidRPr="008351FE">
        <w:rPr>
          <w:rFonts w:asciiTheme="minorHAnsi" w:hAnsiTheme="minorHAnsi" w:cs="Arial"/>
          <w:sz w:val="24"/>
          <w:szCs w:val="24"/>
        </w:rPr>
        <w:t>§ 3</w:t>
      </w:r>
      <w:r w:rsidR="001D4EA0">
        <w:rPr>
          <w:rFonts w:asciiTheme="minorHAnsi" w:hAnsiTheme="minorHAnsi" w:cs="Arial"/>
          <w:sz w:val="24"/>
          <w:szCs w:val="24"/>
        </w:rPr>
        <w:t xml:space="preserve"> i </w:t>
      </w:r>
      <w:r w:rsidR="001D4EA0" w:rsidRPr="008351FE">
        <w:rPr>
          <w:rFonts w:asciiTheme="minorHAnsi" w:hAnsiTheme="minorHAnsi" w:cs="Arial"/>
          <w:sz w:val="24"/>
          <w:szCs w:val="24"/>
        </w:rPr>
        <w:t>§</w:t>
      </w:r>
      <w:r w:rsidR="001D4EA0">
        <w:rPr>
          <w:rFonts w:asciiTheme="minorHAnsi" w:hAnsiTheme="minorHAnsi" w:cs="Arial"/>
          <w:sz w:val="24"/>
          <w:szCs w:val="24"/>
        </w:rPr>
        <w:t xml:space="preserve"> 5.</w:t>
      </w:r>
    </w:p>
    <w:p w14:paraId="0DD9F570" w14:textId="76F10C97" w:rsidR="007E6672" w:rsidRDefault="00C476C1" w:rsidP="003B075C">
      <w:pPr>
        <w:pStyle w:val="Akapitzlist"/>
        <w:numPr>
          <w:ilvl w:val="0"/>
          <w:numId w:val="33"/>
        </w:numPr>
        <w:spacing w:line="276" w:lineRule="auto"/>
        <w:ind w:hanging="464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W wyniku </w:t>
      </w:r>
      <w:r w:rsidR="00FA73F6">
        <w:rPr>
          <w:rFonts w:asciiTheme="minorHAnsi" w:eastAsia="Times New Roman" w:hAnsiTheme="minorHAnsi" w:cs="Arial"/>
          <w:sz w:val="24"/>
          <w:szCs w:val="24"/>
          <w:lang w:eastAsia="pl-PL"/>
        </w:rPr>
        <w:t>prac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Komisji Rekrutacyjnej powstaje protokół potwierdzający zakwalifikowanie uczniów</w:t>
      </w:r>
      <w:r w:rsidR="003B075C">
        <w:rPr>
          <w:rFonts w:asciiTheme="minorHAnsi" w:eastAsia="Times New Roman" w:hAnsiTheme="minorHAnsi" w:cs="Arial"/>
          <w:sz w:val="24"/>
          <w:szCs w:val="24"/>
          <w:lang w:eastAsia="pl-PL"/>
        </w:rPr>
        <w:t>/uczennic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do uczestnictwa w danych zajęciach oraz</w:t>
      </w:r>
      <w:r w:rsidR="00DC7328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w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kursach zawodowych. </w:t>
      </w:r>
      <w:r w:rsidR="00FA73F6">
        <w:rPr>
          <w:rFonts w:asciiTheme="minorHAnsi" w:eastAsia="Times New Roman" w:hAnsiTheme="minorHAnsi" w:cs="Arial"/>
          <w:sz w:val="24"/>
          <w:szCs w:val="24"/>
          <w:lang w:eastAsia="pl-PL"/>
        </w:rPr>
        <w:t>Wzór protoko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>ł</w:t>
      </w:r>
      <w:r w:rsidR="00FA73F6">
        <w:rPr>
          <w:rFonts w:asciiTheme="minorHAnsi" w:eastAsia="Times New Roman" w:hAnsiTheme="minorHAnsi" w:cs="Arial"/>
          <w:sz w:val="24"/>
          <w:szCs w:val="24"/>
          <w:lang w:eastAsia="pl-PL"/>
        </w:rPr>
        <w:t>u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Komisji Rekr</w:t>
      </w:r>
      <w:r w:rsidR="003B075C">
        <w:rPr>
          <w:rFonts w:asciiTheme="minorHAnsi" w:eastAsia="Times New Roman" w:hAnsiTheme="minorHAnsi" w:cs="Arial"/>
          <w:sz w:val="24"/>
          <w:szCs w:val="24"/>
          <w:lang w:eastAsia="pl-PL"/>
        </w:rPr>
        <w:t>utacyjnej stanowi załącznik nr 7</w:t>
      </w:r>
      <w:r w:rsidRPr="00C476C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do Regulaminu.</w:t>
      </w:r>
    </w:p>
    <w:p w14:paraId="1E78AA2A" w14:textId="6752F26E" w:rsidR="003B075C" w:rsidRPr="003B075C" w:rsidRDefault="003B075C" w:rsidP="003B075C">
      <w:pPr>
        <w:pStyle w:val="Akapitzlist"/>
        <w:numPr>
          <w:ilvl w:val="0"/>
          <w:numId w:val="33"/>
        </w:numPr>
        <w:spacing w:line="276" w:lineRule="auto"/>
        <w:ind w:hanging="464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B075C">
        <w:rPr>
          <w:rFonts w:cs="Arial"/>
          <w:sz w:val="24"/>
          <w:szCs w:val="24"/>
        </w:rPr>
        <w:lastRenderedPageBreak/>
        <w:t xml:space="preserve">Dopuszcza się tworzenie list rezerwowych oraz zwiększenie planowanej liczby uczestników w danej formie wsparcia poprzez utworzenie dodatkowych grup </w:t>
      </w:r>
      <w:r w:rsidR="00020ECC">
        <w:rPr>
          <w:rFonts w:cs="Arial"/>
          <w:sz w:val="24"/>
          <w:szCs w:val="24"/>
        </w:rPr>
        <w:br/>
      </w:r>
      <w:r w:rsidRPr="003B075C">
        <w:rPr>
          <w:rFonts w:cs="Arial"/>
          <w:sz w:val="24"/>
          <w:szCs w:val="24"/>
        </w:rPr>
        <w:t>w porozumieniu</w:t>
      </w:r>
      <w:r w:rsidR="00FA73F6">
        <w:rPr>
          <w:rFonts w:cs="Arial"/>
          <w:sz w:val="24"/>
          <w:szCs w:val="24"/>
        </w:rPr>
        <w:t xml:space="preserve"> z koordynatorem projektu oraz Dyrektorem Szkoły, o ile </w:t>
      </w:r>
      <w:r w:rsidRPr="003B075C">
        <w:rPr>
          <w:rFonts w:cs="Arial"/>
          <w:sz w:val="24"/>
          <w:szCs w:val="24"/>
        </w:rPr>
        <w:t xml:space="preserve">zwiększenie liczby </w:t>
      </w:r>
      <w:r w:rsidR="00FA73F6">
        <w:rPr>
          <w:rFonts w:cs="Arial"/>
          <w:sz w:val="24"/>
          <w:szCs w:val="24"/>
        </w:rPr>
        <w:t xml:space="preserve">uczestników </w:t>
      </w:r>
      <w:r w:rsidRPr="003B075C">
        <w:rPr>
          <w:rFonts w:cs="Arial"/>
          <w:sz w:val="24"/>
          <w:szCs w:val="24"/>
        </w:rPr>
        <w:t>nie wpłynie na jakość i formę prowadzonych zajęć.</w:t>
      </w:r>
    </w:p>
    <w:p w14:paraId="40F993C0" w14:textId="6C3CF75E" w:rsidR="003B075C" w:rsidRPr="003B075C" w:rsidRDefault="003B075C" w:rsidP="003B075C">
      <w:pPr>
        <w:pStyle w:val="Akapitzlist"/>
        <w:numPr>
          <w:ilvl w:val="0"/>
          <w:numId w:val="33"/>
        </w:numPr>
        <w:spacing w:line="276" w:lineRule="auto"/>
        <w:ind w:hanging="464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B075C">
        <w:rPr>
          <w:rFonts w:asciiTheme="minorHAnsi" w:hAnsiTheme="minorHAnsi" w:cs="Arial"/>
          <w:sz w:val="24"/>
          <w:szCs w:val="24"/>
        </w:rPr>
        <w:t>W przypadku niezrekrutowania określonej liczby uczniów dopuszcza się przeprowadzenie rekrutacji uzupełniającej na takich s</w:t>
      </w:r>
      <w:r w:rsidR="001D4EA0">
        <w:rPr>
          <w:rFonts w:asciiTheme="minorHAnsi" w:hAnsiTheme="minorHAnsi" w:cs="Arial"/>
          <w:sz w:val="24"/>
          <w:szCs w:val="24"/>
        </w:rPr>
        <w:t>amych zasadach jak opisane w § 4</w:t>
      </w:r>
      <w:r w:rsidRPr="003B075C">
        <w:rPr>
          <w:rFonts w:asciiTheme="minorHAnsi" w:hAnsiTheme="minorHAnsi" w:cs="Arial"/>
          <w:sz w:val="24"/>
          <w:szCs w:val="24"/>
        </w:rPr>
        <w:t>, o ile nie uniemożliwia tego charakter danej formy wsparcia.</w:t>
      </w:r>
    </w:p>
    <w:p w14:paraId="19E6D8B8" w14:textId="79CA4ED8" w:rsidR="002325E1" w:rsidRPr="00FA73F6" w:rsidRDefault="003B075C" w:rsidP="00FA73F6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C476C1">
        <w:rPr>
          <w:rFonts w:asciiTheme="minorHAnsi" w:hAnsiTheme="minorHAnsi" w:cs="Arial"/>
          <w:sz w:val="24"/>
          <w:szCs w:val="24"/>
        </w:rPr>
        <w:t xml:space="preserve">Szkoła, w terminie do 3 dni roboczych od dnia zakończenia rekrutacji, zobowiązana jest przekazać do Organu prowadzącego szkołę dokumenty rekrutacyjne </w:t>
      </w:r>
      <w:r>
        <w:rPr>
          <w:rFonts w:asciiTheme="minorHAnsi" w:hAnsiTheme="minorHAnsi" w:cs="Arial"/>
          <w:sz w:val="24"/>
          <w:szCs w:val="24"/>
        </w:rPr>
        <w:t>uczniów/uczennic</w:t>
      </w:r>
      <w:r w:rsidRPr="00C476C1">
        <w:rPr>
          <w:rFonts w:asciiTheme="minorHAnsi" w:hAnsiTheme="minorHAnsi" w:cs="Arial"/>
          <w:sz w:val="24"/>
          <w:szCs w:val="24"/>
        </w:rPr>
        <w:t xml:space="preserve"> oraz Protokół Komisji Rekrutacyjnej.</w:t>
      </w:r>
    </w:p>
    <w:p w14:paraId="3FECCB94" w14:textId="053FD209" w:rsidR="00FA73F6" w:rsidRPr="005B0545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cs="Arial"/>
          <w:b/>
          <w:bCs/>
          <w:sz w:val="24"/>
          <w:szCs w:val="24"/>
        </w:rPr>
        <w:t>§ 7</w:t>
      </w:r>
    </w:p>
    <w:p w14:paraId="7A4AB478" w14:textId="63A140A0" w:rsidR="00FA73F6" w:rsidRPr="005B0545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Prawa i obowiązki osób uczestników w projekcie</w:t>
      </w:r>
    </w:p>
    <w:p w14:paraId="528CA6B3" w14:textId="7979E5F4" w:rsidR="002707E5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 w:rsidRPr="005430A6">
        <w:rPr>
          <w:rFonts w:cs="Arial"/>
          <w:sz w:val="24"/>
          <w:szCs w:val="24"/>
        </w:rPr>
        <w:t>Uczeń/uczennica może brać udział w k</w:t>
      </w:r>
      <w:r w:rsidR="00116BEF">
        <w:rPr>
          <w:rFonts w:cs="Arial"/>
          <w:sz w:val="24"/>
          <w:szCs w:val="24"/>
        </w:rPr>
        <w:t>ilku formach wsparcia w ramach p</w:t>
      </w:r>
      <w:r w:rsidRPr="005430A6">
        <w:rPr>
          <w:rFonts w:cs="Arial"/>
          <w:sz w:val="24"/>
          <w:szCs w:val="24"/>
        </w:rPr>
        <w:t>rojektu</w:t>
      </w:r>
      <w:r>
        <w:rPr>
          <w:rFonts w:cs="Arial"/>
          <w:sz w:val="24"/>
          <w:szCs w:val="24"/>
        </w:rPr>
        <w:t>, w tym równocześnie</w:t>
      </w:r>
      <w:r w:rsidR="00FA73F6">
        <w:rPr>
          <w:rFonts w:cs="Arial"/>
          <w:sz w:val="24"/>
          <w:szCs w:val="24"/>
        </w:rPr>
        <w:t xml:space="preserve"> w kilku ich formach. </w:t>
      </w:r>
    </w:p>
    <w:p w14:paraId="78E40FEB" w14:textId="77777777" w:rsidR="002707E5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Udział w zajęciach jest nieodpłatny. </w:t>
      </w:r>
    </w:p>
    <w:p w14:paraId="6043A3FA" w14:textId="77777777" w:rsidR="002707E5" w:rsidRPr="005430A6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Uczniowie otrzymują nieodpłatnie materiały niezbędne do realizacji zajęć. </w:t>
      </w:r>
    </w:p>
    <w:p w14:paraId="1DF6A688" w14:textId="77777777" w:rsidR="002707E5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 w:rsidRPr="005430A6">
        <w:rPr>
          <w:rFonts w:cs="Arial"/>
          <w:sz w:val="24"/>
          <w:szCs w:val="24"/>
        </w:rPr>
        <w:t>Uczniowie/uczennice zakwalifikowan</w:t>
      </w:r>
      <w:r>
        <w:rPr>
          <w:rFonts w:cs="Arial"/>
          <w:sz w:val="24"/>
          <w:szCs w:val="24"/>
        </w:rPr>
        <w:t>i</w:t>
      </w:r>
      <w:r w:rsidRPr="005430A6">
        <w:rPr>
          <w:rFonts w:cs="Arial"/>
          <w:sz w:val="24"/>
          <w:szCs w:val="24"/>
        </w:rPr>
        <w:t xml:space="preserve"> do udziału w </w:t>
      </w:r>
      <w:r>
        <w:rPr>
          <w:rFonts w:cs="Arial"/>
          <w:sz w:val="24"/>
          <w:szCs w:val="24"/>
        </w:rPr>
        <w:t>zajęciach</w:t>
      </w:r>
      <w:r w:rsidRPr="005430A6">
        <w:rPr>
          <w:rFonts w:cs="Arial"/>
          <w:sz w:val="24"/>
          <w:szCs w:val="24"/>
        </w:rPr>
        <w:t xml:space="preserve"> zobowiązan</w:t>
      </w:r>
      <w:r>
        <w:rPr>
          <w:rFonts w:cs="Arial"/>
          <w:sz w:val="24"/>
          <w:szCs w:val="24"/>
        </w:rPr>
        <w:t>i/-</w:t>
      </w:r>
      <w:proofErr w:type="spellStart"/>
      <w:r>
        <w:rPr>
          <w:rFonts w:cs="Arial"/>
          <w:sz w:val="24"/>
          <w:szCs w:val="24"/>
        </w:rPr>
        <w:t>n</w:t>
      </w:r>
      <w:r w:rsidRPr="005430A6">
        <w:rPr>
          <w:rFonts w:cs="Arial"/>
          <w:sz w:val="24"/>
          <w:szCs w:val="24"/>
        </w:rPr>
        <w:t>e</w:t>
      </w:r>
      <w:proofErr w:type="spellEnd"/>
      <w:r w:rsidRPr="005430A6">
        <w:rPr>
          <w:rFonts w:cs="Arial"/>
          <w:sz w:val="24"/>
          <w:szCs w:val="24"/>
        </w:rPr>
        <w:t xml:space="preserve"> są do r</w:t>
      </w:r>
      <w:r>
        <w:rPr>
          <w:rFonts w:cs="Arial"/>
          <w:sz w:val="24"/>
          <w:szCs w:val="24"/>
        </w:rPr>
        <w:t>egularnego uczestnictwa w zajęciach.</w:t>
      </w:r>
    </w:p>
    <w:p w14:paraId="1A5F7AC9" w14:textId="799F3640" w:rsidR="002707E5" w:rsidRPr="005430A3" w:rsidRDefault="002707E5" w:rsidP="008F59B3">
      <w:pPr>
        <w:pStyle w:val="Akapitzlist"/>
        <w:numPr>
          <w:ilvl w:val="0"/>
          <w:numId w:val="36"/>
        </w:numPr>
        <w:jc w:val="both"/>
        <w:rPr>
          <w:rFonts w:cs="Arial"/>
          <w:sz w:val="24"/>
          <w:szCs w:val="24"/>
        </w:rPr>
      </w:pPr>
      <w:r w:rsidRPr="005430A3">
        <w:rPr>
          <w:rFonts w:cs="Arial"/>
          <w:sz w:val="24"/>
          <w:szCs w:val="24"/>
        </w:rPr>
        <w:t xml:space="preserve">Uczniowie/uczennice zakwalifikowani do udziału w zajęciach </w:t>
      </w:r>
      <w:r w:rsidR="008F59B3">
        <w:rPr>
          <w:rFonts w:cs="Arial"/>
          <w:sz w:val="24"/>
          <w:szCs w:val="24"/>
        </w:rPr>
        <w:t xml:space="preserve">dydaktyczno-wyrównawczych </w:t>
      </w:r>
      <w:r w:rsidRPr="005430A3">
        <w:rPr>
          <w:rFonts w:cs="Arial"/>
          <w:sz w:val="24"/>
          <w:szCs w:val="24"/>
        </w:rPr>
        <w:t>zobowiązani/-</w:t>
      </w:r>
      <w:proofErr w:type="spellStart"/>
      <w:r w:rsidRPr="005430A3">
        <w:rPr>
          <w:rFonts w:cs="Arial"/>
          <w:sz w:val="24"/>
          <w:szCs w:val="24"/>
        </w:rPr>
        <w:t>ne</w:t>
      </w:r>
      <w:proofErr w:type="spellEnd"/>
      <w:r w:rsidRPr="005430A3">
        <w:rPr>
          <w:rFonts w:cs="Arial"/>
          <w:sz w:val="24"/>
          <w:szCs w:val="24"/>
        </w:rPr>
        <w:t xml:space="preserve"> są do </w:t>
      </w:r>
      <w:r>
        <w:rPr>
          <w:rFonts w:cs="Arial"/>
          <w:sz w:val="24"/>
          <w:szCs w:val="24"/>
        </w:rPr>
        <w:t>wypełnienia testu wiedzy „na wejściu” oraz „na wyjściu” (</w:t>
      </w:r>
      <w:r w:rsidRPr="009857AD">
        <w:rPr>
          <w:rFonts w:cs="Arial"/>
          <w:sz w:val="24"/>
          <w:szCs w:val="24"/>
        </w:rPr>
        <w:t xml:space="preserve">ex </w:t>
      </w:r>
      <w:proofErr w:type="spellStart"/>
      <w:r w:rsidRPr="009857AD">
        <w:rPr>
          <w:rFonts w:cs="Arial"/>
          <w:sz w:val="24"/>
          <w:szCs w:val="24"/>
        </w:rPr>
        <w:t>ante</w:t>
      </w:r>
      <w:proofErr w:type="spellEnd"/>
      <w:r>
        <w:rPr>
          <w:rFonts w:cs="Arial"/>
          <w:sz w:val="24"/>
          <w:szCs w:val="24"/>
        </w:rPr>
        <w:t>/</w:t>
      </w:r>
      <w:r w:rsidRPr="009857AD">
        <w:rPr>
          <w:rFonts w:cs="Arial"/>
          <w:sz w:val="24"/>
          <w:szCs w:val="24"/>
        </w:rPr>
        <w:t>ex post</w:t>
      </w:r>
      <w:r>
        <w:rPr>
          <w:rFonts w:cs="Arial"/>
          <w:sz w:val="24"/>
          <w:szCs w:val="24"/>
        </w:rPr>
        <w:t>).</w:t>
      </w:r>
    </w:p>
    <w:p w14:paraId="5BF64084" w14:textId="77777777" w:rsidR="002707E5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 uzyskania zaświadczenia o ukończeniu danej formy wsparcia wymagane jest 80% obecności na zajęciach z zastrzeżeniem ust. 7. </w:t>
      </w:r>
    </w:p>
    <w:p w14:paraId="1115FD72" w14:textId="23722167" w:rsidR="002707E5" w:rsidRDefault="002707E5" w:rsidP="008F59B3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przypadku nieusprawiedliwionej nieobecności </w:t>
      </w:r>
      <w:r w:rsidRPr="00B45B64">
        <w:rPr>
          <w:rFonts w:cs="Arial"/>
          <w:sz w:val="24"/>
          <w:szCs w:val="24"/>
        </w:rPr>
        <w:t xml:space="preserve">powyżej 20% godzin danego </w:t>
      </w:r>
      <w:r>
        <w:rPr>
          <w:rFonts w:cs="Arial"/>
          <w:sz w:val="24"/>
          <w:szCs w:val="24"/>
        </w:rPr>
        <w:t xml:space="preserve">rodzaju zajęć, uczeń/uczennica może zostać skreślony z listy uczestników lub może nie uzyskać zaświadczenia o ukończeniu zajęć. Za nieobecność usprawiedliwioną przyjmuje się rodzaj/formę usprawiedliwienia stosowane w </w:t>
      </w:r>
      <w:r w:rsidR="00020EC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zkole jak w przypadku zajęć lekcyjnych.</w:t>
      </w:r>
    </w:p>
    <w:p w14:paraId="3DC2EA1A" w14:textId="6514C034" w:rsidR="00020ECC" w:rsidRPr="00FA73F6" w:rsidRDefault="002707E5" w:rsidP="00FA73F6">
      <w:pPr>
        <w:pStyle w:val="Akapitzlist"/>
        <w:numPr>
          <w:ilvl w:val="0"/>
          <w:numId w:val="36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zakończeniu udziału w danej formie wsparcia </w:t>
      </w:r>
      <w:r w:rsidR="002325E1">
        <w:rPr>
          <w:rFonts w:cs="Arial"/>
          <w:sz w:val="24"/>
          <w:szCs w:val="24"/>
        </w:rPr>
        <w:t xml:space="preserve">uczestnicy projektu </w:t>
      </w:r>
      <w:r>
        <w:rPr>
          <w:rFonts w:cs="Arial"/>
          <w:sz w:val="24"/>
          <w:szCs w:val="24"/>
        </w:rPr>
        <w:t>otrzymują zaświadczenie/</w:t>
      </w:r>
      <w:r w:rsidRPr="00C12836">
        <w:rPr>
          <w:rFonts w:cs="Arial"/>
          <w:sz w:val="24"/>
          <w:szCs w:val="24"/>
        </w:rPr>
        <w:t xml:space="preserve">certyfikat </w:t>
      </w:r>
      <w:r>
        <w:rPr>
          <w:rFonts w:cs="Arial"/>
          <w:sz w:val="24"/>
          <w:szCs w:val="24"/>
        </w:rPr>
        <w:t>uczestnictwa w danej formie zajęć</w:t>
      </w:r>
      <w:r w:rsidR="00FA73F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z zastrzeżeniem ust. 6 i 7.</w:t>
      </w:r>
    </w:p>
    <w:p w14:paraId="70511908" w14:textId="373E6965" w:rsidR="00FA73F6" w:rsidRPr="005B0545" w:rsidRDefault="00FA73F6" w:rsidP="00FA73F6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cs="Arial"/>
          <w:b/>
          <w:bCs/>
          <w:sz w:val="24"/>
          <w:szCs w:val="24"/>
        </w:rPr>
        <w:t>§ 8</w:t>
      </w:r>
    </w:p>
    <w:p w14:paraId="10AA4CCD" w14:textId="5B871D28" w:rsidR="00FA73F6" w:rsidRPr="00742F97" w:rsidRDefault="00742F97" w:rsidP="00742F97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Postanowienia końcowe</w:t>
      </w:r>
    </w:p>
    <w:p w14:paraId="3F4D5A2C" w14:textId="77777777" w:rsidR="00020ECC" w:rsidRPr="003B741B" w:rsidRDefault="00020ECC" w:rsidP="00020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="Arial"/>
          <w:sz w:val="24"/>
          <w:szCs w:val="24"/>
        </w:rPr>
      </w:pPr>
      <w:r w:rsidRPr="003B741B">
        <w:rPr>
          <w:rFonts w:cs="Arial"/>
          <w:sz w:val="24"/>
          <w:szCs w:val="24"/>
        </w:rPr>
        <w:t>Regulamin wchodzi w życie z dniem p</w:t>
      </w:r>
      <w:r>
        <w:rPr>
          <w:rFonts w:cs="Arial"/>
          <w:sz w:val="24"/>
          <w:szCs w:val="24"/>
        </w:rPr>
        <w:t>rzyjęcia</w:t>
      </w:r>
      <w:r w:rsidRPr="003B741B">
        <w:rPr>
          <w:rFonts w:cs="Arial"/>
          <w:sz w:val="24"/>
          <w:szCs w:val="24"/>
        </w:rPr>
        <w:t>.</w:t>
      </w:r>
    </w:p>
    <w:p w14:paraId="15892673" w14:textId="7E7F3FCD" w:rsidR="00020ECC" w:rsidRDefault="00020ECC" w:rsidP="00020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="Arial"/>
          <w:sz w:val="24"/>
          <w:szCs w:val="24"/>
        </w:rPr>
      </w:pPr>
      <w:r w:rsidRPr="003B741B">
        <w:rPr>
          <w:rFonts w:cs="Arial"/>
          <w:sz w:val="24"/>
          <w:szCs w:val="24"/>
        </w:rPr>
        <w:t xml:space="preserve">W kwestiach  </w:t>
      </w:r>
      <w:r w:rsidR="00742F97">
        <w:rPr>
          <w:rFonts w:cs="Arial"/>
          <w:sz w:val="24"/>
          <w:szCs w:val="24"/>
        </w:rPr>
        <w:t>nieokreślonych postanowieniami R</w:t>
      </w:r>
      <w:r w:rsidRPr="003B741B">
        <w:rPr>
          <w:rFonts w:cs="Arial"/>
          <w:sz w:val="24"/>
          <w:szCs w:val="24"/>
        </w:rPr>
        <w:t>egulaminu prawo do podjęcia ostatecznej decyzji posiada koordynator szkolny w porozumieniu z koordyna</w:t>
      </w:r>
      <w:r>
        <w:rPr>
          <w:rFonts w:cs="Arial"/>
          <w:sz w:val="24"/>
          <w:szCs w:val="24"/>
        </w:rPr>
        <w:t xml:space="preserve">torem </w:t>
      </w:r>
      <w:r w:rsidRPr="003B741B">
        <w:rPr>
          <w:rFonts w:cs="Arial"/>
          <w:sz w:val="24"/>
          <w:szCs w:val="24"/>
        </w:rPr>
        <w:t>projektu.</w:t>
      </w:r>
    </w:p>
    <w:p w14:paraId="02A0BA41" w14:textId="4C868EBD" w:rsidR="00020ECC" w:rsidRPr="002325E1" w:rsidRDefault="00020ECC" w:rsidP="008351FE">
      <w:pPr>
        <w:pStyle w:val="Akapitzlist"/>
        <w:numPr>
          <w:ilvl w:val="0"/>
          <w:numId w:val="26"/>
        </w:numPr>
        <w:spacing w:line="276" w:lineRule="auto"/>
        <w:jc w:val="both"/>
        <w:rPr>
          <w:rFonts w:cs="Arial"/>
          <w:sz w:val="24"/>
          <w:szCs w:val="24"/>
        </w:rPr>
      </w:pPr>
      <w:r w:rsidRPr="007C69D8">
        <w:rPr>
          <w:rFonts w:cs="Arial"/>
          <w:sz w:val="24"/>
          <w:szCs w:val="24"/>
        </w:rPr>
        <w:t>Regulamin obowiązuje w całym okresie realizacji projektu</w:t>
      </w:r>
      <w:r>
        <w:rPr>
          <w:rFonts w:cs="Arial"/>
          <w:sz w:val="24"/>
          <w:szCs w:val="24"/>
        </w:rPr>
        <w:t>.</w:t>
      </w:r>
    </w:p>
    <w:p w14:paraId="4814C224" w14:textId="77777777" w:rsidR="002325E1" w:rsidRDefault="002325E1" w:rsidP="008351FE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2BF89D7" w14:textId="77777777" w:rsidR="00742F97" w:rsidRDefault="00742F97" w:rsidP="008351FE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3917EC60" w14:textId="77777777" w:rsidR="00742F97" w:rsidRDefault="00742F97" w:rsidP="008351FE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67609931" w14:textId="3683F5EB" w:rsidR="00C60173" w:rsidRPr="008351FE" w:rsidRDefault="00C60173" w:rsidP="008351FE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8351FE">
        <w:rPr>
          <w:rFonts w:cs="Arial"/>
          <w:b/>
          <w:bCs/>
          <w:sz w:val="24"/>
          <w:szCs w:val="24"/>
        </w:rPr>
        <w:lastRenderedPageBreak/>
        <w:t>Załączniki:</w:t>
      </w:r>
    </w:p>
    <w:p w14:paraId="4E95FE49" w14:textId="6422D64A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 xml:space="preserve">Załącznik nr 1 </w:t>
      </w:r>
      <w:r w:rsidR="004E7F39">
        <w:rPr>
          <w:rFonts w:cs="Arial"/>
          <w:sz w:val="24"/>
          <w:szCs w:val="24"/>
        </w:rPr>
        <w:t>Formularz</w:t>
      </w:r>
      <w:r w:rsidRPr="008351FE">
        <w:rPr>
          <w:rFonts w:cs="Arial"/>
          <w:sz w:val="24"/>
          <w:szCs w:val="24"/>
        </w:rPr>
        <w:t xml:space="preserve"> rekrutacyjny</w:t>
      </w:r>
    </w:p>
    <w:p w14:paraId="6B49117B" w14:textId="55585903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Załącznik nr 2 Oświadczenie uczestnika projektu</w:t>
      </w:r>
    </w:p>
    <w:p w14:paraId="7A0A858A" w14:textId="27447E4C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Załącznik nr 3 Deklaracja uczestnictwa w projekcie</w:t>
      </w:r>
    </w:p>
    <w:p w14:paraId="00B20063" w14:textId="083FFB71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Załącznik nr 4 Zgoda na utrwalenie i  rozpowszechnienie wizerunku</w:t>
      </w:r>
    </w:p>
    <w:p w14:paraId="47C5962E" w14:textId="34AE57E3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Załącznik nr 5 Formularz „Zakres danych osobowych”</w:t>
      </w:r>
    </w:p>
    <w:p w14:paraId="7F7E1A4C" w14:textId="131161E8" w:rsidR="00C60173" w:rsidRPr="008351FE" w:rsidRDefault="00C60173" w:rsidP="008351FE">
      <w:pPr>
        <w:spacing w:line="276" w:lineRule="auto"/>
        <w:jc w:val="both"/>
        <w:rPr>
          <w:rFonts w:cs="Arial"/>
          <w:sz w:val="24"/>
          <w:szCs w:val="24"/>
        </w:rPr>
      </w:pPr>
      <w:r w:rsidRPr="008351FE">
        <w:rPr>
          <w:rFonts w:cs="Arial"/>
          <w:sz w:val="24"/>
          <w:szCs w:val="24"/>
        </w:rPr>
        <w:t>Załącznik nr 6 Oświadczenie dotyczące zgody na udział w zajęciach projektu</w:t>
      </w:r>
    </w:p>
    <w:p w14:paraId="7594AA16" w14:textId="38885662" w:rsidR="00C476C1" w:rsidRPr="008351FE" w:rsidRDefault="004E7F39" w:rsidP="00C476C1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7</w:t>
      </w:r>
      <w:r w:rsidR="00995EBC">
        <w:rPr>
          <w:rFonts w:cs="Arial"/>
          <w:sz w:val="24"/>
          <w:szCs w:val="24"/>
        </w:rPr>
        <w:t xml:space="preserve"> Protokół Komisji R</w:t>
      </w:r>
      <w:r w:rsidR="00C476C1" w:rsidRPr="008351FE">
        <w:rPr>
          <w:rFonts w:cs="Arial"/>
          <w:sz w:val="24"/>
          <w:szCs w:val="24"/>
        </w:rPr>
        <w:t>ekrutacyjnej</w:t>
      </w:r>
    </w:p>
    <w:p w14:paraId="64DC617B" w14:textId="77777777" w:rsidR="00C476C1" w:rsidRPr="008351FE" w:rsidRDefault="00C476C1" w:rsidP="008351FE">
      <w:pPr>
        <w:spacing w:line="276" w:lineRule="auto"/>
        <w:jc w:val="both"/>
        <w:rPr>
          <w:rFonts w:cs="Arial"/>
          <w:sz w:val="24"/>
          <w:szCs w:val="24"/>
        </w:rPr>
      </w:pPr>
    </w:p>
    <w:sectPr w:rsidR="00C476C1" w:rsidRPr="00835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B43F" w14:textId="77777777" w:rsidR="003F036A" w:rsidRDefault="003F036A" w:rsidP="004F7F13">
      <w:pPr>
        <w:spacing w:after="0" w:line="240" w:lineRule="auto"/>
      </w:pPr>
      <w:r>
        <w:separator/>
      </w:r>
    </w:p>
  </w:endnote>
  <w:endnote w:type="continuationSeparator" w:id="0">
    <w:p w14:paraId="342C2246" w14:textId="77777777" w:rsidR="003F036A" w:rsidRDefault="003F036A" w:rsidP="004F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05373"/>
      <w:docPartObj>
        <w:docPartGallery w:val="Page Numbers (Bottom of Page)"/>
        <w:docPartUnique/>
      </w:docPartObj>
    </w:sdtPr>
    <w:sdtEndPr/>
    <w:sdtContent>
      <w:p w14:paraId="2CD60068" w14:textId="5B7B00A7" w:rsidR="00D62BEF" w:rsidRDefault="00D62B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628">
          <w:rPr>
            <w:noProof/>
          </w:rPr>
          <w:t>4</w:t>
        </w:r>
        <w:r>
          <w:fldChar w:fldCharType="end"/>
        </w:r>
      </w:p>
    </w:sdtContent>
  </w:sdt>
  <w:p w14:paraId="1AC9F5EE" w14:textId="77777777" w:rsidR="00D62BEF" w:rsidRDefault="00D62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E93FE" w14:textId="77777777" w:rsidR="003F036A" w:rsidRDefault="003F036A" w:rsidP="004F7F13">
      <w:pPr>
        <w:spacing w:after="0" w:line="240" w:lineRule="auto"/>
      </w:pPr>
      <w:r>
        <w:separator/>
      </w:r>
    </w:p>
  </w:footnote>
  <w:footnote w:type="continuationSeparator" w:id="0">
    <w:p w14:paraId="68C658F5" w14:textId="77777777" w:rsidR="003F036A" w:rsidRDefault="003F036A" w:rsidP="004F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9192" w14:textId="2A37C1B7" w:rsidR="004F7F13" w:rsidRDefault="004F7F13">
    <w:pPr>
      <w:pStyle w:val="Nagwek"/>
    </w:pPr>
    <w:r>
      <w:rPr>
        <w:noProof/>
        <w:lang w:eastAsia="pl-PL"/>
      </w:rPr>
      <w:drawing>
        <wp:inline distT="0" distB="0" distL="0" distR="0" wp14:anchorId="380F4E91" wp14:editId="6A2C7077">
          <wp:extent cx="5760720" cy="492125"/>
          <wp:effectExtent l="0" t="0" r="0" b="3175"/>
          <wp:docPr id="3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F57"/>
    <w:multiLevelType w:val="hybridMultilevel"/>
    <w:tmpl w:val="D506DE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2D"/>
    <w:multiLevelType w:val="hybridMultilevel"/>
    <w:tmpl w:val="8BC0B98A"/>
    <w:lvl w:ilvl="0" w:tplc="04150011">
      <w:start w:val="1"/>
      <w:numFmt w:val="decimal"/>
      <w:lvlText w:val="%1)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06440233"/>
    <w:multiLevelType w:val="hybridMultilevel"/>
    <w:tmpl w:val="F9668106"/>
    <w:lvl w:ilvl="0" w:tplc="2CE6BBE0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242B0"/>
    <w:multiLevelType w:val="hybridMultilevel"/>
    <w:tmpl w:val="E07EBD5A"/>
    <w:lvl w:ilvl="0" w:tplc="8CD2F0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7249"/>
    <w:multiLevelType w:val="hybridMultilevel"/>
    <w:tmpl w:val="847E6A88"/>
    <w:lvl w:ilvl="0" w:tplc="12ACCBCA">
      <w:start w:val="1"/>
      <w:numFmt w:val="decimal"/>
      <w:lvlText w:val="%1."/>
      <w:lvlJc w:val="left"/>
      <w:pPr>
        <w:ind w:left="46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11B860BC"/>
    <w:multiLevelType w:val="hybridMultilevel"/>
    <w:tmpl w:val="B3B47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F286D"/>
    <w:multiLevelType w:val="hybridMultilevel"/>
    <w:tmpl w:val="128831E6"/>
    <w:lvl w:ilvl="0" w:tplc="6FE4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C523A"/>
    <w:multiLevelType w:val="hybridMultilevel"/>
    <w:tmpl w:val="616CF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6160"/>
    <w:multiLevelType w:val="hybridMultilevel"/>
    <w:tmpl w:val="CA0A9756"/>
    <w:lvl w:ilvl="0" w:tplc="76622CC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58D2"/>
    <w:multiLevelType w:val="hybridMultilevel"/>
    <w:tmpl w:val="63229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25E23"/>
    <w:multiLevelType w:val="hybridMultilevel"/>
    <w:tmpl w:val="6598C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42719"/>
    <w:multiLevelType w:val="hybridMultilevel"/>
    <w:tmpl w:val="2BCC8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55B3"/>
    <w:multiLevelType w:val="hybridMultilevel"/>
    <w:tmpl w:val="10C0E616"/>
    <w:lvl w:ilvl="0" w:tplc="7A102D1E">
      <w:start w:val="6"/>
      <w:numFmt w:val="decimal"/>
      <w:lvlText w:val="%1."/>
      <w:lvlJc w:val="left"/>
      <w:pPr>
        <w:ind w:left="8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6699"/>
    <w:multiLevelType w:val="hybridMultilevel"/>
    <w:tmpl w:val="AC327D4C"/>
    <w:lvl w:ilvl="0" w:tplc="7C3A5B30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 w15:restartNumberingAfterBreak="0">
    <w:nsid w:val="254B6E99"/>
    <w:multiLevelType w:val="hybridMultilevel"/>
    <w:tmpl w:val="83DE3C60"/>
    <w:lvl w:ilvl="0" w:tplc="2CF8B326">
      <w:start w:val="7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FF3"/>
    <w:multiLevelType w:val="hybridMultilevel"/>
    <w:tmpl w:val="CF36F98C"/>
    <w:lvl w:ilvl="0" w:tplc="04150011">
      <w:start w:val="1"/>
      <w:numFmt w:val="decimal"/>
      <w:lvlText w:val="%1)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300436CA"/>
    <w:multiLevelType w:val="hybridMultilevel"/>
    <w:tmpl w:val="C822657C"/>
    <w:lvl w:ilvl="0" w:tplc="8172745E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7" w15:restartNumberingAfterBreak="0">
    <w:nsid w:val="35AA7BC9"/>
    <w:multiLevelType w:val="hybridMultilevel"/>
    <w:tmpl w:val="65ECA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12BAB"/>
    <w:multiLevelType w:val="hybridMultilevel"/>
    <w:tmpl w:val="FEBE74E4"/>
    <w:lvl w:ilvl="0" w:tplc="536825B6">
      <w:start w:val="1"/>
      <w:numFmt w:val="decimal"/>
      <w:lvlText w:val="%1."/>
      <w:lvlJc w:val="left"/>
      <w:pPr>
        <w:ind w:left="46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60B95"/>
    <w:multiLevelType w:val="hybridMultilevel"/>
    <w:tmpl w:val="5F966F42"/>
    <w:lvl w:ilvl="0" w:tplc="A0A0B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611DB"/>
    <w:multiLevelType w:val="hybridMultilevel"/>
    <w:tmpl w:val="E1864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F2C77"/>
    <w:multiLevelType w:val="hybridMultilevel"/>
    <w:tmpl w:val="0330ABC4"/>
    <w:lvl w:ilvl="0" w:tplc="FD88FE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A4686"/>
    <w:multiLevelType w:val="hybridMultilevel"/>
    <w:tmpl w:val="E62CBB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E806899"/>
    <w:multiLevelType w:val="hybridMultilevel"/>
    <w:tmpl w:val="13D894C2"/>
    <w:lvl w:ilvl="0" w:tplc="2F043396">
      <w:start w:val="1"/>
      <w:numFmt w:val="decimal"/>
      <w:lvlText w:val="%1."/>
      <w:lvlJc w:val="left"/>
      <w:pPr>
        <w:ind w:left="46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7E78"/>
    <w:multiLevelType w:val="hybridMultilevel"/>
    <w:tmpl w:val="A7340910"/>
    <w:lvl w:ilvl="0" w:tplc="ACD85A8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C34EF"/>
    <w:multiLevelType w:val="hybridMultilevel"/>
    <w:tmpl w:val="37E223EA"/>
    <w:lvl w:ilvl="0" w:tplc="225A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B744E"/>
    <w:multiLevelType w:val="hybridMultilevel"/>
    <w:tmpl w:val="C1AA5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35CA"/>
    <w:multiLevelType w:val="hybridMultilevel"/>
    <w:tmpl w:val="220CA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F46FE7"/>
    <w:multiLevelType w:val="hybridMultilevel"/>
    <w:tmpl w:val="7640D8F2"/>
    <w:lvl w:ilvl="0" w:tplc="AFDE6C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B83417"/>
    <w:multiLevelType w:val="hybridMultilevel"/>
    <w:tmpl w:val="2C24E578"/>
    <w:lvl w:ilvl="0" w:tplc="12ACCBCA">
      <w:start w:val="1"/>
      <w:numFmt w:val="decimal"/>
      <w:lvlText w:val="%1."/>
      <w:lvlJc w:val="left"/>
      <w:pPr>
        <w:ind w:left="46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1D57"/>
    <w:multiLevelType w:val="hybridMultilevel"/>
    <w:tmpl w:val="A9BE674C"/>
    <w:lvl w:ilvl="0" w:tplc="54CC71C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159A8"/>
    <w:multiLevelType w:val="hybridMultilevel"/>
    <w:tmpl w:val="287A1618"/>
    <w:lvl w:ilvl="0" w:tplc="536825B6">
      <w:start w:val="1"/>
      <w:numFmt w:val="decimal"/>
      <w:lvlText w:val="%1."/>
      <w:lvlJc w:val="left"/>
      <w:pPr>
        <w:ind w:left="46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 w15:restartNumberingAfterBreak="0">
    <w:nsid w:val="6FDB7EC1"/>
    <w:multiLevelType w:val="hybridMultilevel"/>
    <w:tmpl w:val="313A01B6"/>
    <w:lvl w:ilvl="0" w:tplc="130C0AB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03C22"/>
    <w:multiLevelType w:val="hybridMultilevel"/>
    <w:tmpl w:val="F1140C04"/>
    <w:lvl w:ilvl="0" w:tplc="B37C40DE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1B772C"/>
    <w:multiLevelType w:val="hybridMultilevel"/>
    <w:tmpl w:val="3FC845DC"/>
    <w:lvl w:ilvl="0" w:tplc="04150011">
      <w:start w:val="1"/>
      <w:numFmt w:val="decimal"/>
      <w:lvlText w:val="%1)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5" w15:restartNumberingAfterBreak="0">
    <w:nsid w:val="7815111C"/>
    <w:multiLevelType w:val="hybridMultilevel"/>
    <w:tmpl w:val="D0EC75C0"/>
    <w:lvl w:ilvl="0" w:tplc="C05AED50">
      <w:start w:val="1"/>
      <w:numFmt w:val="decimal"/>
      <w:lvlText w:val="%1)"/>
      <w:lvlJc w:val="left"/>
      <w:pPr>
        <w:ind w:left="82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6" w15:restartNumberingAfterBreak="0">
    <w:nsid w:val="7A5E3761"/>
    <w:multiLevelType w:val="hybridMultilevel"/>
    <w:tmpl w:val="7D1E8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4"/>
  </w:num>
  <w:num w:numId="5">
    <w:abstractNumId w:val="35"/>
  </w:num>
  <w:num w:numId="6">
    <w:abstractNumId w:val="31"/>
  </w:num>
  <w:num w:numId="7">
    <w:abstractNumId w:val="16"/>
  </w:num>
  <w:num w:numId="8">
    <w:abstractNumId w:val="15"/>
  </w:num>
  <w:num w:numId="9">
    <w:abstractNumId w:val="24"/>
  </w:num>
  <w:num w:numId="10">
    <w:abstractNumId w:val="12"/>
  </w:num>
  <w:num w:numId="11">
    <w:abstractNumId w:val="14"/>
  </w:num>
  <w:num w:numId="12">
    <w:abstractNumId w:val="34"/>
  </w:num>
  <w:num w:numId="13">
    <w:abstractNumId w:val="13"/>
  </w:num>
  <w:num w:numId="14">
    <w:abstractNumId w:val="1"/>
  </w:num>
  <w:num w:numId="15">
    <w:abstractNumId w:val="25"/>
  </w:num>
  <w:num w:numId="16">
    <w:abstractNumId w:val="26"/>
  </w:num>
  <w:num w:numId="17">
    <w:abstractNumId w:val="18"/>
  </w:num>
  <w:num w:numId="18">
    <w:abstractNumId w:val="30"/>
  </w:num>
  <w:num w:numId="19">
    <w:abstractNumId w:val="3"/>
  </w:num>
  <w:num w:numId="20">
    <w:abstractNumId w:val="10"/>
  </w:num>
  <w:num w:numId="21">
    <w:abstractNumId w:val="28"/>
  </w:num>
  <w:num w:numId="22">
    <w:abstractNumId w:val="22"/>
  </w:num>
  <w:num w:numId="23">
    <w:abstractNumId w:val="32"/>
  </w:num>
  <w:num w:numId="24">
    <w:abstractNumId w:val="36"/>
  </w:num>
  <w:num w:numId="25">
    <w:abstractNumId w:val="21"/>
  </w:num>
  <w:num w:numId="26">
    <w:abstractNumId w:val="11"/>
  </w:num>
  <w:num w:numId="27">
    <w:abstractNumId w:val="0"/>
  </w:num>
  <w:num w:numId="28">
    <w:abstractNumId w:val="5"/>
  </w:num>
  <w:num w:numId="29">
    <w:abstractNumId w:val="33"/>
  </w:num>
  <w:num w:numId="30">
    <w:abstractNumId w:val="2"/>
  </w:num>
  <w:num w:numId="31">
    <w:abstractNumId w:val="6"/>
  </w:num>
  <w:num w:numId="32">
    <w:abstractNumId w:val="29"/>
  </w:num>
  <w:num w:numId="33">
    <w:abstractNumId w:val="23"/>
  </w:num>
  <w:num w:numId="34">
    <w:abstractNumId w:val="27"/>
  </w:num>
  <w:num w:numId="35">
    <w:abstractNumId w:val="17"/>
  </w:num>
  <w:num w:numId="36">
    <w:abstractNumId w:val="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55"/>
    <w:rsid w:val="00020ECC"/>
    <w:rsid w:val="00076B54"/>
    <w:rsid w:val="000D0818"/>
    <w:rsid w:val="000E2799"/>
    <w:rsid w:val="0010621D"/>
    <w:rsid w:val="00116BEF"/>
    <w:rsid w:val="001660E5"/>
    <w:rsid w:val="001D4EA0"/>
    <w:rsid w:val="001E49CB"/>
    <w:rsid w:val="001F159F"/>
    <w:rsid w:val="002171B8"/>
    <w:rsid w:val="002325E1"/>
    <w:rsid w:val="002421C0"/>
    <w:rsid w:val="002707E5"/>
    <w:rsid w:val="00283FB4"/>
    <w:rsid w:val="002D68F8"/>
    <w:rsid w:val="00337AF9"/>
    <w:rsid w:val="00347D9D"/>
    <w:rsid w:val="0037018E"/>
    <w:rsid w:val="00393955"/>
    <w:rsid w:val="003970EA"/>
    <w:rsid w:val="003B075C"/>
    <w:rsid w:val="003C6628"/>
    <w:rsid w:val="003C78F0"/>
    <w:rsid w:val="003F036A"/>
    <w:rsid w:val="00433494"/>
    <w:rsid w:val="00433841"/>
    <w:rsid w:val="00475D7F"/>
    <w:rsid w:val="004841F2"/>
    <w:rsid w:val="004A2D10"/>
    <w:rsid w:val="004A5515"/>
    <w:rsid w:val="004E3792"/>
    <w:rsid w:val="004E7F39"/>
    <w:rsid w:val="004F7F13"/>
    <w:rsid w:val="005009D4"/>
    <w:rsid w:val="00506039"/>
    <w:rsid w:val="00542C4B"/>
    <w:rsid w:val="00560230"/>
    <w:rsid w:val="005A659E"/>
    <w:rsid w:val="005B0545"/>
    <w:rsid w:val="005B5242"/>
    <w:rsid w:val="005D71DE"/>
    <w:rsid w:val="005E1B71"/>
    <w:rsid w:val="005E79B5"/>
    <w:rsid w:val="00610860"/>
    <w:rsid w:val="006120D8"/>
    <w:rsid w:val="00625478"/>
    <w:rsid w:val="00626868"/>
    <w:rsid w:val="00650A98"/>
    <w:rsid w:val="0067175F"/>
    <w:rsid w:val="006726BC"/>
    <w:rsid w:val="006F023C"/>
    <w:rsid w:val="00742F97"/>
    <w:rsid w:val="00753426"/>
    <w:rsid w:val="007744C2"/>
    <w:rsid w:val="007760A5"/>
    <w:rsid w:val="007972B8"/>
    <w:rsid w:val="007A32F2"/>
    <w:rsid w:val="007E6672"/>
    <w:rsid w:val="00816B24"/>
    <w:rsid w:val="008351FE"/>
    <w:rsid w:val="008B06CB"/>
    <w:rsid w:val="008C6BA7"/>
    <w:rsid w:val="008D2C30"/>
    <w:rsid w:val="008E375F"/>
    <w:rsid w:val="008F4682"/>
    <w:rsid w:val="008F59B3"/>
    <w:rsid w:val="00901FF8"/>
    <w:rsid w:val="00934C92"/>
    <w:rsid w:val="00995EBC"/>
    <w:rsid w:val="009F3161"/>
    <w:rsid w:val="009F5790"/>
    <w:rsid w:val="009F67E9"/>
    <w:rsid w:val="00A2682D"/>
    <w:rsid w:val="00A32605"/>
    <w:rsid w:val="00A3483D"/>
    <w:rsid w:val="00A40C59"/>
    <w:rsid w:val="00A554FB"/>
    <w:rsid w:val="00A91B20"/>
    <w:rsid w:val="00AA764F"/>
    <w:rsid w:val="00AE2BEF"/>
    <w:rsid w:val="00B03967"/>
    <w:rsid w:val="00B301B6"/>
    <w:rsid w:val="00B31708"/>
    <w:rsid w:val="00BB566D"/>
    <w:rsid w:val="00BE3990"/>
    <w:rsid w:val="00C009D5"/>
    <w:rsid w:val="00C11D2B"/>
    <w:rsid w:val="00C33961"/>
    <w:rsid w:val="00C3720E"/>
    <w:rsid w:val="00C40FF6"/>
    <w:rsid w:val="00C476C1"/>
    <w:rsid w:val="00C60173"/>
    <w:rsid w:val="00CA6169"/>
    <w:rsid w:val="00CC3436"/>
    <w:rsid w:val="00CD688D"/>
    <w:rsid w:val="00CF1A97"/>
    <w:rsid w:val="00CF20D5"/>
    <w:rsid w:val="00D31082"/>
    <w:rsid w:val="00D62BEF"/>
    <w:rsid w:val="00D8723C"/>
    <w:rsid w:val="00DA125C"/>
    <w:rsid w:val="00DA712C"/>
    <w:rsid w:val="00DC7328"/>
    <w:rsid w:val="00DD3084"/>
    <w:rsid w:val="00E11703"/>
    <w:rsid w:val="00E70D9B"/>
    <w:rsid w:val="00EB6C16"/>
    <w:rsid w:val="00EC1CA3"/>
    <w:rsid w:val="00EE7B24"/>
    <w:rsid w:val="00F02B93"/>
    <w:rsid w:val="00F1108E"/>
    <w:rsid w:val="00F4103E"/>
    <w:rsid w:val="00F453A0"/>
    <w:rsid w:val="00F801F0"/>
    <w:rsid w:val="00FA4FC2"/>
    <w:rsid w:val="00FA73F6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12D5"/>
  <w15:chartTrackingRefBased/>
  <w15:docId w15:val="{8248FE6D-010D-4B0B-966A-DF5B2F0B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F13"/>
  </w:style>
  <w:style w:type="paragraph" w:styleId="Stopka">
    <w:name w:val="footer"/>
    <w:basedOn w:val="Normalny"/>
    <w:link w:val="StopkaZnak"/>
    <w:uiPriority w:val="99"/>
    <w:unhideWhenUsed/>
    <w:rsid w:val="004F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F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8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8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8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1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rsid w:val="002171B8"/>
  </w:style>
  <w:style w:type="paragraph" w:styleId="Tekstdymka">
    <w:name w:val="Balloon Text"/>
    <w:basedOn w:val="Normalny"/>
    <w:link w:val="TekstdymkaZnak"/>
    <w:uiPriority w:val="99"/>
    <w:semiHidden/>
    <w:unhideWhenUsed/>
    <w:rsid w:val="007E66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67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CF1A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Głąbień</dc:creator>
  <cp:keywords/>
  <dc:description/>
  <cp:lastModifiedBy>SOSW</cp:lastModifiedBy>
  <cp:revision>2</cp:revision>
  <cp:lastPrinted>2021-08-30T12:54:00Z</cp:lastPrinted>
  <dcterms:created xsi:type="dcterms:W3CDTF">2021-09-16T07:34:00Z</dcterms:created>
  <dcterms:modified xsi:type="dcterms:W3CDTF">2021-09-16T07:34:00Z</dcterms:modified>
</cp:coreProperties>
</file>